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8BB54E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D90D4D">
              <w:rPr>
                <w:rFonts w:cstheme="minorHAnsi"/>
                <w:b/>
                <w:bCs/>
              </w:rPr>
              <w:t xml:space="preserve"> </w:t>
            </w:r>
            <w:r w:rsidR="00D90D4D" w:rsidRPr="00035E52">
              <w:rPr>
                <w:rFonts w:cstheme="minorHAnsi"/>
                <w:b/>
                <w:bCs/>
              </w:rPr>
              <w:t>Ablação de Extrassístole Ventricular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71FD373" w:rsidR="00F87E52" w:rsidRPr="00F87E52" w:rsidRDefault="00F87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35E52" w:rsidRPr="00035E52">
        <w:rPr>
          <w:rFonts w:cstheme="minorHAnsi"/>
          <w:b/>
          <w:bCs/>
        </w:rPr>
        <w:t>Ablação de Extrassístole Ventricular</w:t>
      </w:r>
      <w:r w:rsidR="00035E5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1B726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1B726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D147C05" w14:textId="77777777" w:rsidR="00035E52" w:rsidRPr="00035E52" w:rsidRDefault="00035E52" w:rsidP="001B7262">
      <w:pPr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  <w:b/>
          <w:bCs/>
        </w:rPr>
        <w:t>DIAGNÓSTICO</w:t>
      </w:r>
      <w:r w:rsidRPr="00035E52">
        <w:rPr>
          <w:rFonts w:cstheme="minorHAnsi"/>
        </w:rPr>
        <w:t>: [</w:t>
      </w:r>
      <w:r w:rsidRPr="00035E52">
        <w:rPr>
          <w:rFonts w:cstheme="minorHAnsi"/>
          <w:highlight w:val="yellow"/>
        </w:rPr>
        <w:t>Diagnóstico da doença</w:t>
      </w:r>
      <w:r w:rsidRPr="00035E52">
        <w:rPr>
          <w:rFonts w:cstheme="minorHAnsi"/>
        </w:rPr>
        <w:t>]</w:t>
      </w:r>
    </w:p>
    <w:p w14:paraId="25E6A2F6" w14:textId="77777777" w:rsidR="00035E52" w:rsidRPr="00035E52" w:rsidRDefault="00035E52" w:rsidP="001B7262">
      <w:pPr>
        <w:spacing w:line="240" w:lineRule="auto"/>
        <w:ind w:left="-567" w:right="-568"/>
        <w:jc w:val="both"/>
        <w:rPr>
          <w:rFonts w:cstheme="minorHAnsi"/>
          <w:color w:val="000000" w:themeColor="text1"/>
        </w:rPr>
      </w:pPr>
      <w:r w:rsidRPr="00035E52">
        <w:rPr>
          <w:rFonts w:cstheme="minorHAnsi"/>
          <w:b/>
          <w:bCs/>
        </w:rPr>
        <w:t>DEFINIÇÃO DO PROCEDIMENTO</w:t>
      </w:r>
      <w:r w:rsidRPr="00035E52">
        <w:rPr>
          <w:rFonts w:cstheme="minorHAnsi"/>
        </w:rPr>
        <w:t xml:space="preserve">: Este procedimento consiste na localização exata da arritmia, possibilitando a criação precisa e controlada de lesões no coração através da energia de </w:t>
      </w:r>
      <w:proofErr w:type="spellStart"/>
      <w:r w:rsidRPr="00035E52">
        <w:rPr>
          <w:rFonts w:cstheme="minorHAnsi"/>
        </w:rPr>
        <w:t>radio-frequência</w:t>
      </w:r>
      <w:proofErr w:type="spellEnd"/>
      <w:r w:rsidRPr="00035E52">
        <w:rPr>
          <w:rFonts w:cstheme="minorHAnsi"/>
        </w:rPr>
        <w:t>.</w:t>
      </w:r>
    </w:p>
    <w:p w14:paraId="1C06745D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  <w:b/>
          <w:bCs/>
        </w:rPr>
        <w:t>RISCOS, COMPLICAÇÕES, CONTRAINDICAÇÃO</w:t>
      </w:r>
      <w:r w:rsidRPr="00035E52">
        <w:rPr>
          <w:rFonts w:cstheme="minorHAnsi"/>
        </w:rPr>
        <w:t xml:space="preserve">: </w:t>
      </w:r>
    </w:p>
    <w:p w14:paraId="3EAAC1B7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035E52">
        <w:rPr>
          <w:rFonts w:cstheme="minorHAnsi"/>
          <w:u w:val="single"/>
        </w:rPr>
        <w:t>Complicações mais comuns</w:t>
      </w:r>
    </w:p>
    <w:p w14:paraId="37D67095" w14:textId="56A6010A" w:rsidR="00035E52" w:rsidRPr="00035E52" w:rsidRDefault="00035E52" w:rsidP="001B7262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035E52">
        <w:rPr>
          <w:rFonts w:cstheme="minorHAnsi"/>
        </w:rPr>
        <w:t>Hematoma discreto na região da virilha;</w:t>
      </w:r>
    </w:p>
    <w:p w14:paraId="38A9DB92" w14:textId="66A1988E" w:rsidR="00035E52" w:rsidRPr="00035E52" w:rsidRDefault="00035E52" w:rsidP="001B7262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035E52">
        <w:rPr>
          <w:rFonts w:cstheme="minorHAnsi"/>
        </w:rPr>
        <w:t>Desconforto leve no peito.</w:t>
      </w:r>
    </w:p>
    <w:p w14:paraId="75ABB4DB" w14:textId="58162DA2" w:rsid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5E19231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75948E7" w14:textId="77777777" w:rsidR="00035E52" w:rsidRPr="00035E52" w:rsidRDefault="00035E52" w:rsidP="001B7262">
      <w:pPr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lastRenderedPageBreak/>
        <w:t>Geralmente esses desconfortos têm uma resolução rápida</w:t>
      </w:r>
    </w:p>
    <w:p w14:paraId="674EB017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035E52">
        <w:rPr>
          <w:rFonts w:cstheme="minorHAnsi"/>
          <w:u w:val="single"/>
        </w:rPr>
        <w:t>Complicações menos comuns</w:t>
      </w:r>
    </w:p>
    <w:p w14:paraId="69BE8EDF" w14:textId="77777777" w:rsid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As complicações menos comuns dependem da localização da arritmia. Existem descrições das seguintes complicações:</w:t>
      </w:r>
    </w:p>
    <w:p w14:paraId="6236625B" w14:textId="79AC802F" w:rsidR="00035E52" w:rsidRPr="00035E52" w:rsidRDefault="00035E52" w:rsidP="001B7262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Bloqueio da condução elétrica com necessidade de implante de marca-passo definitivo. - Lesão de artéria coronária. </w:t>
      </w:r>
    </w:p>
    <w:p w14:paraId="5B683697" w14:textId="4DD3DDF6" w:rsidR="00035E52" w:rsidRPr="00035E52" w:rsidRDefault="00035E52" w:rsidP="001B72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035E52">
        <w:rPr>
          <w:rFonts w:cstheme="minorHAnsi"/>
        </w:rPr>
        <w:t>Lesão na válvula do coração. - Sangramento ao redor do coração com necessidade de colocação de um dreno por 24- 48 h.</w:t>
      </w:r>
    </w:p>
    <w:p w14:paraId="3D694D36" w14:textId="3335A657" w:rsidR="00035E52" w:rsidRDefault="00035E52" w:rsidP="001B7262">
      <w:pPr>
        <w:pStyle w:val="PargrafodaLista"/>
        <w:numPr>
          <w:ilvl w:val="0"/>
          <w:numId w:val="1"/>
        </w:numPr>
        <w:spacing w:line="240" w:lineRule="auto"/>
        <w:ind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Lesão de nervo frênico. </w:t>
      </w:r>
    </w:p>
    <w:p w14:paraId="2C3B2E27" w14:textId="77777777" w:rsidR="00035E52" w:rsidRPr="00035E52" w:rsidRDefault="00035E52" w:rsidP="001B7262">
      <w:pPr>
        <w:pStyle w:val="PargrafodaLista"/>
        <w:spacing w:line="240" w:lineRule="auto"/>
        <w:ind w:left="153" w:right="-568"/>
        <w:jc w:val="both"/>
        <w:rPr>
          <w:rFonts w:cstheme="minorHAnsi"/>
        </w:rPr>
      </w:pPr>
    </w:p>
    <w:p w14:paraId="0BC3E3DE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035E52">
        <w:rPr>
          <w:rFonts w:cstheme="minorHAnsi"/>
          <w:u w:val="single"/>
        </w:rPr>
        <w:t>Sinais e sintomas de alerta</w:t>
      </w:r>
    </w:p>
    <w:p w14:paraId="04D69D5D" w14:textId="03950791" w:rsid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Qualquer desconforto ou sintoma devem ser reportados ao seu médico ou membro da equipe.</w:t>
      </w:r>
    </w:p>
    <w:p w14:paraId="074FE872" w14:textId="77777777" w:rsidR="00035E52" w:rsidRPr="00035E52" w:rsidRDefault="00035E52" w:rsidP="001B726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85FA61E" w14:textId="77777777" w:rsidR="00035E52" w:rsidRPr="00035E52" w:rsidRDefault="00035E52" w:rsidP="00920144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035E52">
        <w:rPr>
          <w:rFonts w:cstheme="minorHAnsi"/>
          <w:b/>
        </w:rPr>
        <w:t>Equipe médica</w:t>
      </w:r>
    </w:p>
    <w:p w14:paraId="4874A29E" w14:textId="77777777" w:rsidR="00035E52" w:rsidRPr="00035E52" w:rsidRDefault="00035E52" w:rsidP="00920144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Dr. Reynaldo Miranda (31) 99631-7707.</w:t>
      </w:r>
    </w:p>
    <w:p w14:paraId="3D8F5972" w14:textId="77777777" w:rsidR="00035E52" w:rsidRPr="00035E52" w:rsidRDefault="00035E52" w:rsidP="00650E9E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Dr. André Carmo (31) 99242-2775.</w:t>
      </w:r>
    </w:p>
    <w:p w14:paraId="7719EA23" w14:textId="4F77B14C" w:rsidR="00035E52" w:rsidRDefault="00035E52" w:rsidP="00650E9E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Dr. Marcos França (31) 98402-2480.</w:t>
      </w:r>
    </w:p>
    <w:p w14:paraId="3DD99EC1" w14:textId="77777777" w:rsidR="00650E9E" w:rsidRPr="00035E52" w:rsidRDefault="00650E9E" w:rsidP="00650E9E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7D2F3B4" w14:textId="6021CD40" w:rsidR="00F87E52" w:rsidRPr="00035E52" w:rsidRDefault="00035E52" w:rsidP="001B7262">
      <w:pPr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  <w:b/>
          <w:bCs/>
        </w:rPr>
        <w:t>TRATATAMENTOS ALTERNATIVOS</w:t>
      </w:r>
      <w:r w:rsidRPr="00035E52">
        <w:rPr>
          <w:rFonts w:cstheme="minorHAnsi"/>
        </w:rPr>
        <w:t>: Não se aplica.</w:t>
      </w:r>
    </w:p>
    <w:p w14:paraId="62DC00C1" w14:textId="77777777" w:rsidR="00F87E52" w:rsidRPr="00035E52" w:rsidRDefault="00F87E52" w:rsidP="001B7262">
      <w:pPr>
        <w:spacing w:after="0"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Declaro, adicionalmente, que: </w:t>
      </w:r>
    </w:p>
    <w:p w14:paraId="2D15C714" w14:textId="77777777" w:rsidR="00F87E52" w:rsidRPr="00035E52" w:rsidRDefault="00F87E52" w:rsidP="001B726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7146577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54854518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7B892C5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1EE35C5F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35B62F5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33F01E8E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DD1075A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713D265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E7B7091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035E52">
        <w:rPr>
          <w:rFonts w:cstheme="minorHAnsi"/>
        </w:rPr>
        <w:t>ii</w:t>
      </w:r>
      <w:proofErr w:type="spellEnd"/>
      <w:r w:rsidRPr="00035E52">
        <w:rPr>
          <w:rFonts w:cstheme="minorHAnsi"/>
        </w:rPr>
        <w:t xml:space="preserve">) </w:t>
      </w:r>
      <w:r w:rsidRPr="00035E52">
        <w:rPr>
          <w:rFonts w:cstheme="minorHAnsi"/>
          <w:b/>
          <w:bCs/>
        </w:rPr>
        <w:t>PODERÁ SER NECESSÁRIA A INFUSÃO DE SANGUE E SEUS COMPONENTES (TRANSFUSÃO DE SANGUE) NO PACIENTE</w:t>
      </w:r>
      <w:r w:rsidRPr="00035E52">
        <w:rPr>
          <w:rFonts w:cstheme="minorHAnsi"/>
        </w:rPr>
        <w:t xml:space="preserve">. A transfusão de sangue e </w:t>
      </w:r>
      <w:r w:rsidRPr="00035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035E52">
        <w:rPr>
          <w:rFonts w:cstheme="minorHAnsi"/>
        </w:rPr>
        <w:t>criopreciptado</w:t>
      </w:r>
      <w:proofErr w:type="spellEnd"/>
      <w:r w:rsidRPr="00035E52">
        <w:rPr>
          <w:rFonts w:cstheme="minorHAnsi"/>
        </w:rPr>
        <w:t xml:space="preserve">, </w:t>
      </w:r>
      <w:proofErr w:type="spellStart"/>
      <w:r w:rsidRPr="00035E52">
        <w:rPr>
          <w:rFonts w:cstheme="minorHAnsi"/>
        </w:rPr>
        <w:t>etc</w:t>
      </w:r>
      <w:proofErr w:type="spellEnd"/>
      <w:proofErr w:type="gramEnd"/>
      <w:r w:rsidRPr="00035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709A3886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7776251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6A039E28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7D7517B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0A5D9336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2E52295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6B6C8F29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EBCFA5A" w14:textId="77777777" w:rsidR="00035E52" w:rsidRPr="00035E52" w:rsidRDefault="00035E52" w:rsidP="001B7262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1B726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1B72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1B72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1B726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113B04C2" w:rsid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2032310A" w14:textId="77777777" w:rsidR="00035E52" w:rsidRPr="00F87E52" w:rsidRDefault="00035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241B" w14:textId="77777777" w:rsidR="00695194" w:rsidRDefault="00695194" w:rsidP="00BA0F6C">
      <w:pPr>
        <w:spacing w:after="0" w:line="240" w:lineRule="auto"/>
      </w:pPr>
      <w:r>
        <w:separator/>
      </w:r>
    </w:p>
  </w:endnote>
  <w:endnote w:type="continuationSeparator" w:id="0">
    <w:p w14:paraId="1D158E9C" w14:textId="77777777" w:rsidR="00695194" w:rsidRDefault="0069519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91E3" w14:textId="77777777" w:rsidR="00695194" w:rsidRDefault="00695194" w:rsidP="00BA0F6C">
      <w:pPr>
        <w:spacing w:after="0" w:line="240" w:lineRule="auto"/>
      </w:pPr>
      <w:r>
        <w:separator/>
      </w:r>
    </w:p>
  </w:footnote>
  <w:footnote w:type="continuationSeparator" w:id="0">
    <w:p w14:paraId="5E9FEB39" w14:textId="77777777" w:rsidR="00695194" w:rsidRDefault="0069519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567"/>
    <w:multiLevelType w:val="hybridMultilevel"/>
    <w:tmpl w:val="F37C83A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2B10AA"/>
    <w:multiLevelType w:val="hybridMultilevel"/>
    <w:tmpl w:val="F1B6549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35E52"/>
    <w:rsid w:val="00043978"/>
    <w:rsid w:val="001B7262"/>
    <w:rsid w:val="00252ADD"/>
    <w:rsid w:val="003A7652"/>
    <w:rsid w:val="004146BD"/>
    <w:rsid w:val="00546ABD"/>
    <w:rsid w:val="00650E9E"/>
    <w:rsid w:val="00695194"/>
    <w:rsid w:val="0073173C"/>
    <w:rsid w:val="00920144"/>
    <w:rsid w:val="0097574A"/>
    <w:rsid w:val="00ACA831"/>
    <w:rsid w:val="00B87881"/>
    <w:rsid w:val="00BA0F6C"/>
    <w:rsid w:val="00BF739A"/>
    <w:rsid w:val="00C7400F"/>
    <w:rsid w:val="00D7534A"/>
    <w:rsid w:val="00D90D4D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11</cp:revision>
  <dcterms:created xsi:type="dcterms:W3CDTF">2022-02-09T12:17:00Z</dcterms:created>
  <dcterms:modified xsi:type="dcterms:W3CDTF">2022-03-03T15:42:00Z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