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5DD4CE23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F8059F">
              <w:rPr>
                <w:rFonts w:cstheme="minorHAnsi"/>
                <w:b/>
                <w:bCs/>
              </w:rPr>
              <w:t xml:space="preserve"> </w:t>
            </w:r>
            <w:r w:rsidR="00F8059F" w:rsidRPr="00F8059F">
              <w:rPr>
                <w:rFonts w:cstheme="minorHAnsi"/>
                <w:b/>
                <w:bCs/>
              </w:rPr>
              <w:t>Estudo Eletrofisiológico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68242A09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F8059F" w:rsidRPr="00F8059F">
        <w:rPr>
          <w:rFonts w:cstheme="minorHAnsi"/>
          <w:b/>
          <w:bCs/>
        </w:rPr>
        <w:t>Estudo Eletrofisiológico</w:t>
      </w:r>
      <w:r w:rsidR="00F8059F" w:rsidRPr="00F87E52">
        <w:rPr>
          <w:rFonts w:cstheme="minorHAnsi"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305CACCC" w14:textId="635B8710" w:rsidR="00F8059F" w:rsidRDefault="00F8059F" w:rsidP="00F8059F">
      <w:pPr>
        <w:spacing w:after="0" w:line="240" w:lineRule="auto"/>
        <w:ind w:left="-567" w:right="-568"/>
        <w:jc w:val="both"/>
        <w:rPr>
          <w:rFonts w:cstheme="minorHAnsi"/>
          <w:color w:val="000000" w:themeColor="text1"/>
        </w:rPr>
      </w:pPr>
      <w:r w:rsidRPr="00F8059F">
        <w:rPr>
          <w:rFonts w:cstheme="minorHAnsi"/>
          <w:b/>
          <w:bCs/>
        </w:rPr>
        <w:t>DEFINIÇÃO EXAME</w:t>
      </w:r>
      <w:r w:rsidRPr="00F8059F">
        <w:rPr>
          <w:rFonts w:cstheme="minorHAnsi"/>
        </w:rPr>
        <w:t xml:space="preserve">: </w:t>
      </w:r>
      <w:r w:rsidRPr="00F8059F">
        <w:rPr>
          <w:rFonts w:cstheme="minorHAnsi"/>
          <w:color w:val="000000" w:themeColor="text1"/>
          <w:shd w:val="clear" w:color="auto" w:fill="FFFFFF"/>
        </w:rPr>
        <w:t>Procedimento realizado</w:t>
      </w:r>
      <w:r w:rsidRPr="00F8059F">
        <w:rPr>
          <w:rFonts w:cstheme="minorHAnsi"/>
          <w:color w:val="000000" w:themeColor="text1"/>
        </w:rPr>
        <w:t xml:space="preserve"> </w:t>
      </w:r>
      <w:r w:rsidRPr="00F8059F">
        <w:rPr>
          <w:rFonts w:cstheme="minorHAnsi"/>
          <w:color w:val="000000" w:themeColor="text1"/>
          <w:shd w:val="clear" w:color="auto" w:fill="FFFFFF"/>
        </w:rPr>
        <w:t>através da introdução de cateteres</w:t>
      </w:r>
      <w:r w:rsidRPr="00F8059F">
        <w:rPr>
          <w:rFonts w:cstheme="minorHAnsi"/>
          <w:color w:val="000000" w:themeColor="text1"/>
        </w:rPr>
        <w:t xml:space="preserve"> </w:t>
      </w:r>
      <w:r w:rsidRPr="00F8059F">
        <w:rPr>
          <w:rFonts w:cstheme="minorHAnsi"/>
          <w:color w:val="000000" w:themeColor="text1"/>
          <w:shd w:val="clear" w:color="auto" w:fill="FFFFFF"/>
        </w:rPr>
        <w:t>em locais específicos do coração, para avaliar o funcionamento do sistema elétrico cardíaco.</w:t>
      </w:r>
      <w:r w:rsidRPr="00F8059F">
        <w:rPr>
          <w:rFonts w:cstheme="minorHAnsi"/>
          <w:color w:val="000000" w:themeColor="text1"/>
        </w:rPr>
        <w:t xml:space="preserve"> </w:t>
      </w:r>
    </w:p>
    <w:p w14:paraId="4959566A" w14:textId="77777777" w:rsidR="00F8059F" w:rsidRPr="00F8059F" w:rsidRDefault="00F8059F" w:rsidP="00F8059F">
      <w:pPr>
        <w:spacing w:after="0" w:line="240" w:lineRule="auto"/>
        <w:ind w:left="-567" w:right="-568"/>
        <w:jc w:val="both"/>
        <w:rPr>
          <w:rFonts w:cstheme="minorHAnsi"/>
          <w:color w:val="000000" w:themeColor="text1"/>
        </w:rPr>
      </w:pPr>
    </w:p>
    <w:p w14:paraId="6E5DEDCA" w14:textId="77777777" w:rsidR="00F8059F" w:rsidRPr="00F8059F" w:rsidRDefault="00F8059F" w:rsidP="00F8059F">
      <w:pPr>
        <w:spacing w:after="0" w:line="240" w:lineRule="auto"/>
        <w:ind w:left="-567" w:right="-568"/>
        <w:jc w:val="both"/>
        <w:rPr>
          <w:rFonts w:cstheme="minorHAnsi"/>
        </w:rPr>
      </w:pPr>
      <w:r w:rsidRPr="00F8059F">
        <w:rPr>
          <w:rFonts w:cstheme="minorHAnsi"/>
          <w:b/>
          <w:bCs/>
        </w:rPr>
        <w:t>RISCOS, COMPLICAÇÕES, CONTRAINDICAÇÃO</w:t>
      </w:r>
      <w:r w:rsidRPr="00F8059F">
        <w:rPr>
          <w:rFonts w:cstheme="minorHAnsi"/>
        </w:rPr>
        <w:t xml:space="preserve">: </w:t>
      </w:r>
    </w:p>
    <w:p w14:paraId="24785CDD" w14:textId="77777777" w:rsidR="00F8059F" w:rsidRPr="00F8059F" w:rsidRDefault="00F8059F" w:rsidP="00F8059F">
      <w:pPr>
        <w:spacing w:after="0" w:line="240" w:lineRule="auto"/>
        <w:ind w:left="-567" w:right="-568"/>
        <w:jc w:val="both"/>
        <w:rPr>
          <w:rFonts w:cstheme="minorHAnsi"/>
          <w:u w:val="single"/>
        </w:rPr>
      </w:pPr>
      <w:r w:rsidRPr="00F8059F">
        <w:rPr>
          <w:rFonts w:cstheme="minorHAnsi"/>
          <w:u w:val="single"/>
        </w:rPr>
        <w:t>Complicações mais comuns:</w:t>
      </w:r>
    </w:p>
    <w:p w14:paraId="388F5524" w14:textId="6FD565D4" w:rsidR="00F8059F" w:rsidRPr="00F8059F" w:rsidRDefault="00F8059F" w:rsidP="00F8059F">
      <w:pPr>
        <w:pStyle w:val="PargrafodaLista"/>
        <w:numPr>
          <w:ilvl w:val="0"/>
          <w:numId w:val="1"/>
        </w:numPr>
        <w:spacing w:after="0" w:line="240" w:lineRule="auto"/>
        <w:ind w:right="-568"/>
        <w:jc w:val="both"/>
        <w:rPr>
          <w:rFonts w:cstheme="minorHAnsi"/>
        </w:rPr>
      </w:pPr>
      <w:r w:rsidRPr="00F8059F">
        <w:rPr>
          <w:rFonts w:cstheme="minorHAnsi"/>
        </w:rPr>
        <w:t>Hematoma discreto na região da virilha</w:t>
      </w:r>
    </w:p>
    <w:p w14:paraId="6DC20B29" w14:textId="50479DF9" w:rsidR="00F8059F" w:rsidRPr="00F8059F" w:rsidRDefault="00F8059F" w:rsidP="00F8059F">
      <w:pPr>
        <w:pStyle w:val="PargrafodaLista"/>
        <w:numPr>
          <w:ilvl w:val="0"/>
          <w:numId w:val="1"/>
        </w:numPr>
        <w:spacing w:after="0" w:line="240" w:lineRule="auto"/>
        <w:ind w:right="-568"/>
        <w:jc w:val="both"/>
        <w:rPr>
          <w:rFonts w:cstheme="minorHAnsi"/>
        </w:rPr>
      </w:pPr>
      <w:r w:rsidRPr="00F8059F">
        <w:rPr>
          <w:rFonts w:cstheme="minorHAnsi"/>
        </w:rPr>
        <w:t>Desconforto leve no peito</w:t>
      </w:r>
    </w:p>
    <w:p w14:paraId="48330FDE" w14:textId="7920D73C" w:rsidR="00F8059F" w:rsidRPr="00F8059F" w:rsidRDefault="00F8059F" w:rsidP="00F8059F">
      <w:pPr>
        <w:pStyle w:val="PargrafodaLista"/>
        <w:numPr>
          <w:ilvl w:val="0"/>
          <w:numId w:val="1"/>
        </w:numPr>
        <w:spacing w:after="0" w:line="240" w:lineRule="auto"/>
        <w:ind w:right="-568"/>
        <w:jc w:val="both"/>
        <w:rPr>
          <w:rFonts w:cstheme="minorHAnsi"/>
        </w:rPr>
      </w:pPr>
      <w:r w:rsidRPr="00F8059F">
        <w:rPr>
          <w:rFonts w:cstheme="minorHAnsi"/>
        </w:rPr>
        <w:t>Palpitações</w:t>
      </w:r>
    </w:p>
    <w:p w14:paraId="69F487BF" w14:textId="77777777" w:rsidR="00F8059F" w:rsidRPr="00F8059F" w:rsidRDefault="00F8059F" w:rsidP="00F8059F">
      <w:pPr>
        <w:pStyle w:val="PargrafodaLista"/>
        <w:numPr>
          <w:ilvl w:val="0"/>
          <w:numId w:val="1"/>
        </w:numPr>
        <w:spacing w:after="0" w:line="240" w:lineRule="auto"/>
        <w:ind w:right="-568"/>
        <w:jc w:val="both"/>
        <w:rPr>
          <w:rFonts w:cstheme="minorHAnsi"/>
        </w:rPr>
      </w:pPr>
      <w:r w:rsidRPr="00F8059F">
        <w:rPr>
          <w:rFonts w:cstheme="minorHAnsi"/>
        </w:rPr>
        <w:t>Geralmente esses desconfortos têm uma resolução rápida</w:t>
      </w:r>
    </w:p>
    <w:p w14:paraId="65088AE4" w14:textId="77777777" w:rsidR="00F8059F" w:rsidRPr="00F8059F" w:rsidRDefault="00F8059F" w:rsidP="00F8059F">
      <w:pPr>
        <w:spacing w:after="0" w:line="240" w:lineRule="auto"/>
        <w:ind w:left="-567" w:right="-568"/>
        <w:jc w:val="both"/>
        <w:rPr>
          <w:rFonts w:cstheme="minorHAnsi"/>
          <w:u w:val="single"/>
        </w:rPr>
      </w:pPr>
    </w:p>
    <w:p w14:paraId="13C54B3C" w14:textId="77777777" w:rsidR="00F8059F" w:rsidRPr="00F8059F" w:rsidRDefault="00F8059F" w:rsidP="00F8059F">
      <w:pPr>
        <w:spacing w:after="0" w:line="240" w:lineRule="auto"/>
        <w:ind w:left="-567" w:right="-568"/>
        <w:jc w:val="both"/>
        <w:rPr>
          <w:rFonts w:cstheme="minorHAnsi"/>
          <w:u w:val="single"/>
        </w:rPr>
      </w:pPr>
      <w:r w:rsidRPr="00F8059F">
        <w:rPr>
          <w:rFonts w:cstheme="minorHAnsi"/>
          <w:u w:val="single"/>
        </w:rPr>
        <w:lastRenderedPageBreak/>
        <w:t>Complicações menos comuns:</w:t>
      </w:r>
    </w:p>
    <w:p w14:paraId="12E400AF" w14:textId="7719D3FD" w:rsidR="00F8059F" w:rsidRPr="00F8059F" w:rsidRDefault="00F8059F" w:rsidP="00F8059F">
      <w:pPr>
        <w:pStyle w:val="PargrafodaLista"/>
        <w:numPr>
          <w:ilvl w:val="0"/>
          <w:numId w:val="2"/>
        </w:numPr>
        <w:spacing w:after="0" w:line="240" w:lineRule="auto"/>
        <w:ind w:right="-568"/>
        <w:jc w:val="both"/>
        <w:rPr>
          <w:rFonts w:cstheme="minorHAnsi"/>
        </w:rPr>
      </w:pPr>
      <w:r w:rsidRPr="00F8059F">
        <w:rPr>
          <w:rFonts w:cstheme="minorHAnsi"/>
        </w:rPr>
        <w:t xml:space="preserve">Hematomas maiores na região da virilha com necessidade de correção cirúrgica são muito raros. </w:t>
      </w:r>
    </w:p>
    <w:p w14:paraId="4FFB02C7" w14:textId="0CAA53AA" w:rsidR="00F8059F" w:rsidRPr="00F8059F" w:rsidRDefault="00F8059F" w:rsidP="00F8059F">
      <w:pPr>
        <w:pStyle w:val="PargrafodaLista"/>
        <w:numPr>
          <w:ilvl w:val="0"/>
          <w:numId w:val="2"/>
        </w:numPr>
        <w:spacing w:after="0" w:line="240" w:lineRule="auto"/>
        <w:ind w:right="-568"/>
        <w:jc w:val="both"/>
        <w:rPr>
          <w:rFonts w:cstheme="minorHAnsi"/>
        </w:rPr>
      </w:pPr>
      <w:r w:rsidRPr="00F8059F">
        <w:rPr>
          <w:rFonts w:cstheme="minorHAnsi"/>
        </w:rPr>
        <w:t>Morte em um estudo eletrofisiológico diagnóstico é um evento raríssimo.</w:t>
      </w:r>
    </w:p>
    <w:p w14:paraId="6BA677E3" w14:textId="77777777" w:rsidR="00F8059F" w:rsidRPr="00F8059F" w:rsidRDefault="00F8059F" w:rsidP="00F8059F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C52395F" w14:textId="77777777" w:rsidR="00F8059F" w:rsidRPr="00F8059F" w:rsidRDefault="00F8059F" w:rsidP="00F8059F">
      <w:pPr>
        <w:spacing w:after="0" w:line="240" w:lineRule="auto"/>
        <w:ind w:left="-567" w:right="-568"/>
        <w:jc w:val="both"/>
        <w:rPr>
          <w:rFonts w:cstheme="minorHAnsi"/>
          <w:u w:val="single"/>
        </w:rPr>
      </w:pPr>
      <w:r w:rsidRPr="00F8059F">
        <w:rPr>
          <w:rFonts w:cstheme="minorHAnsi"/>
          <w:u w:val="single"/>
        </w:rPr>
        <w:t>Sinais e sintomas de alerta</w:t>
      </w:r>
    </w:p>
    <w:p w14:paraId="296FDFBC" w14:textId="77777777" w:rsidR="00F8059F" w:rsidRPr="00F8059F" w:rsidRDefault="00F8059F" w:rsidP="00F8059F">
      <w:pPr>
        <w:spacing w:after="0" w:line="240" w:lineRule="auto"/>
        <w:ind w:left="-567" w:right="-568"/>
        <w:jc w:val="both"/>
        <w:rPr>
          <w:rFonts w:cstheme="minorHAnsi"/>
        </w:rPr>
      </w:pPr>
      <w:r w:rsidRPr="00F8059F">
        <w:rPr>
          <w:rFonts w:cstheme="minorHAnsi"/>
        </w:rPr>
        <w:t>Qualquer desconforto ou sintoma devem ser reportados ao seu médico ou membro da equipe.</w:t>
      </w:r>
    </w:p>
    <w:p w14:paraId="43E6EA44" w14:textId="77777777" w:rsidR="00F8059F" w:rsidRPr="00F8059F" w:rsidRDefault="00F8059F" w:rsidP="00F8059F">
      <w:pPr>
        <w:spacing w:after="0" w:line="240" w:lineRule="auto"/>
        <w:ind w:left="-567" w:right="-568"/>
        <w:jc w:val="both"/>
        <w:rPr>
          <w:rFonts w:cstheme="minorHAnsi"/>
          <w:b/>
          <w:bCs/>
        </w:rPr>
      </w:pPr>
    </w:p>
    <w:p w14:paraId="0CB60AAC" w14:textId="77777777" w:rsidR="00F8059F" w:rsidRPr="00F8059F" w:rsidRDefault="00F8059F" w:rsidP="00F8059F">
      <w:pPr>
        <w:spacing w:after="0" w:line="240" w:lineRule="auto"/>
        <w:ind w:left="-567" w:right="-568"/>
        <w:jc w:val="both"/>
        <w:rPr>
          <w:rFonts w:cstheme="minorHAnsi"/>
          <w:b/>
        </w:rPr>
      </w:pPr>
      <w:r w:rsidRPr="00F8059F">
        <w:rPr>
          <w:rFonts w:cstheme="minorHAnsi"/>
          <w:b/>
          <w:bCs/>
        </w:rPr>
        <w:t>Equipe médica</w:t>
      </w:r>
    </w:p>
    <w:p w14:paraId="3EC42567" w14:textId="77777777" w:rsidR="00F8059F" w:rsidRPr="00F8059F" w:rsidRDefault="00F8059F" w:rsidP="00F8059F">
      <w:pPr>
        <w:spacing w:after="0" w:line="240" w:lineRule="auto"/>
        <w:ind w:left="-567" w:right="-568"/>
        <w:jc w:val="both"/>
        <w:rPr>
          <w:rFonts w:cstheme="minorHAnsi"/>
        </w:rPr>
      </w:pPr>
      <w:r w:rsidRPr="00F8059F">
        <w:rPr>
          <w:rFonts w:cstheme="minorHAnsi"/>
        </w:rPr>
        <w:t>Dr. André Carmo (31) 99242-2775</w:t>
      </w:r>
    </w:p>
    <w:p w14:paraId="05DBADBF" w14:textId="77777777" w:rsidR="00F8059F" w:rsidRPr="00F8059F" w:rsidRDefault="00F8059F" w:rsidP="00F8059F">
      <w:pPr>
        <w:spacing w:after="0" w:line="240" w:lineRule="auto"/>
        <w:ind w:left="-567" w:right="-568"/>
        <w:jc w:val="both"/>
        <w:rPr>
          <w:rFonts w:cstheme="minorHAnsi"/>
        </w:rPr>
      </w:pPr>
      <w:r w:rsidRPr="00F8059F">
        <w:rPr>
          <w:rFonts w:cstheme="minorHAnsi"/>
        </w:rPr>
        <w:t>Dr. Reynaldo Miranda (31) 996317707</w:t>
      </w:r>
    </w:p>
    <w:p w14:paraId="57A53D3F" w14:textId="55EE7D44" w:rsidR="00F8059F" w:rsidRDefault="00F8059F" w:rsidP="00F8059F">
      <w:pPr>
        <w:spacing w:after="0" w:line="240" w:lineRule="auto"/>
        <w:ind w:left="-567" w:right="-568"/>
        <w:jc w:val="both"/>
        <w:rPr>
          <w:rFonts w:cstheme="minorHAnsi"/>
        </w:rPr>
      </w:pPr>
      <w:r w:rsidRPr="00F8059F">
        <w:rPr>
          <w:rFonts w:cstheme="minorHAnsi"/>
        </w:rPr>
        <w:t>Dr. Marcos França (31) 9840-22480</w:t>
      </w:r>
    </w:p>
    <w:p w14:paraId="39488EE4" w14:textId="77777777" w:rsidR="00F23513" w:rsidRPr="00F8059F" w:rsidRDefault="00F23513" w:rsidP="00F8059F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2DC00C1" w14:textId="77777777" w:rsidR="00F87E52" w:rsidRPr="00F87E52" w:rsidRDefault="00F87E52" w:rsidP="00F8059F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059F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26018117" w14:textId="77777777" w:rsidR="00F8059F" w:rsidRDefault="00F8059F" w:rsidP="00F8059F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  <w:r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22C213FE" w14:textId="77777777" w:rsidR="00F8059F" w:rsidRDefault="00F8059F" w:rsidP="00F8059F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</w:p>
    <w:p w14:paraId="0A85B970" w14:textId="77777777" w:rsidR="00F8059F" w:rsidRDefault="00F8059F" w:rsidP="00F8059F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  <w:r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4727C013" w14:textId="77777777" w:rsidR="00F8059F" w:rsidRDefault="00F8059F" w:rsidP="00F8059F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</w:p>
    <w:p w14:paraId="5B007031" w14:textId="77777777" w:rsidR="00F8059F" w:rsidRDefault="00F8059F" w:rsidP="00F8059F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  <w:r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3ADCF918" w14:textId="77777777" w:rsidR="00F8059F" w:rsidRDefault="00F8059F" w:rsidP="00F8059F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</w:p>
    <w:p w14:paraId="4A4CD9C5" w14:textId="77777777" w:rsidR="00F8059F" w:rsidRDefault="00F8059F" w:rsidP="00F8059F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  <w:r>
        <w:rPr>
          <w:rFonts w:cstheme="minorHAnsi"/>
        </w:rPr>
        <w:t>4. Caso aconteça alguma intercorrência, serei avaliado e acompanhado pelo Médico, de tal modo que autorizo a realização de outro procedimento,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014B426C" w14:textId="77777777" w:rsidR="00F8059F" w:rsidRDefault="00F8059F" w:rsidP="00F8059F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</w:p>
    <w:p w14:paraId="3F3FD345" w14:textId="77777777" w:rsidR="00F8059F" w:rsidRDefault="00F8059F" w:rsidP="00F8059F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  <w:r>
        <w:rPr>
          <w:rFonts w:cstheme="minorHAnsi"/>
        </w:rPr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>
        <w:rPr>
          <w:rFonts w:cstheme="minorHAnsi"/>
        </w:rPr>
        <w:t>ii</w:t>
      </w:r>
      <w:proofErr w:type="spellEnd"/>
      <w:r>
        <w:rPr>
          <w:rFonts w:cstheme="minorHAnsi"/>
        </w:rPr>
        <w:t xml:space="preserve">) </w:t>
      </w:r>
      <w:r>
        <w:rPr>
          <w:rFonts w:cstheme="minorHAnsi"/>
          <w:b/>
          <w:bCs/>
        </w:rPr>
        <w:t>PODERÁ SER NECESSÁRIA A INFUSÃO DE SANGUE E SEUS COMPONENTES (TRANSFUSÃO DE SANGUE) NO PACIENTE</w:t>
      </w:r>
      <w:r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proofErr w:type="gramStart"/>
      <w:r>
        <w:rPr>
          <w:rFonts w:cstheme="minorHAnsi"/>
        </w:rPr>
        <w:t>criopreciptado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etc</w:t>
      </w:r>
      <w:proofErr w:type="spellEnd"/>
      <w:proofErr w:type="gramEnd"/>
      <w:r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 e serem classificadas como reações alérgicas, reações febris não hemolítica, hemolítica aguda, lesão pulmonar aguada associada à transfusão, hipotensão, sobrecarga volêmica, contaminação bacteriana, doenças infecciosas, dentre outras. Mesmo com a </w:t>
      </w:r>
      <w:r>
        <w:rPr>
          <w:rFonts w:cstheme="minorHAnsi"/>
        </w:rPr>
        <w:lastRenderedPageBreak/>
        <w:t xml:space="preserve">observância e realização de todos os exames sorológicos previsto em lei para garantir a segurança transfusional, existe o risco de a transfusão transmitir doenças infecciosas (tais como hepatite B e C, HIV, Chagas, Sífilis). </w:t>
      </w:r>
    </w:p>
    <w:p w14:paraId="0E98D417" w14:textId="77777777" w:rsidR="00F8059F" w:rsidRDefault="00F8059F" w:rsidP="00F8059F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</w:p>
    <w:p w14:paraId="180D2304" w14:textId="77777777" w:rsidR="00F8059F" w:rsidRDefault="00F8059F" w:rsidP="00F8059F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  <w:r>
        <w:rPr>
          <w:rFonts w:cstheme="minorHAnsi"/>
        </w:rPr>
        <w:t>6. Para a realização do procedimento será necessário realizar o posicionamento cirúrgico específico e em alguns casos a utilização de fixadores que são de extrema para que o cirurgião consiga realizar a técnica cirúrgica. Devido a impossibilidade de mobilização do paciente e a utilização de fixadores, durante o procedimento podem ocorrer lesões/hematomas nas superfícies corpóreas que ficarem sobre pressão. Com objetivo de minimizar os riscos de lesão a Instituição realiza a proteção de proeminências ósseas, disponibiliza colchonetes com densidade apropriadas dentre outros dispositivos, e quando possível a mobilização corpórea.</w:t>
      </w:r>
    </w:p>
    <w:p w14:paraId="4B050DD2" w14:textId="77777777" w:rsidR="00F8059F" w:rsidRDefault="00F8059F" w:rsidP="00F8059F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</w:p>
    <w:p w14:paraId="1BF00210" w14:textId="77777777" w:rsidR="00F8059F" w:rsidRDefault="00F8059F" w:rsidP="00F8059F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  <w:r>
        <w:rPr>
          <w:rFonts w:cstheme="minorHAnsi"/>
        </w:rPr>
        <w:t>7. Decorrente da manipulação cirúrgica de órgãos e tecidos após o procedimento o paciente poderá apresentar incômodos dolorosos, caso necessário, após avaliação clínica e desejo do paciente poderá ser administrados fármacos para controle álgico.</w:t>
      </w:r>
    </w:p>
    <w:p w14:paraId="618BF24F" w14:textId="77777777" w:rsidR="00F8059F" w:rsidRDefault="00F8059F" w:rsidP="00F8059F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</w:p>
    <w:p w14:paraId="50DB9A03" w14:textId="77777777" w:rsidR="00F8059F" w:rsidRDefault="00F8059F" w:rsidP="00F8059F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  <w:r>
        <w:rPr>
          <w:rFonts w:cstheme="minorHAnsi"/>
        </w:rPr>
        <w:t>8. A realização de outros procedimentos invasivos, terapias alternativas e os registros fotográficos da pele ou lesões, caso ocorram, ficarão limitados aos profissionais de saúde do Instituto Orizonti.</w:t>
      </w:r>
    </w:p>
    <w:p w14:paraId="13B052B7" w14:textId="77777777" w:rsidR="00F8059F" w:rsidRDefault="00F8059F" w:rsidP="00F8059F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</w:p>
    <w:p w14:paraId="6E61DFFD" w14:textId="77777777" w:rsidR="00F8059F" w:rsidRDefault="00F8059F" w:rsidP="00F8059F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  <w:r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059F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059F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059F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059F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39AED86C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3B17C22" w14:textId="4AF3D01C" w:rsidR="00F8059F" w:rsidRDefault="00F8059F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6839F03" w14:textId="0277EB98" w:rsidR="00F8059F" w:rsidRDefault="00F8059F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766578CE" w14:textId="2DD85CBD" w:rsidR="00F8059F" w:rsidRDefault="00F8059F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06A99B2" w14:textId="77777777" w:rsidR="00F8059F" w:rsidRDefault="00F8059F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1"/>
      <w:footerReference w:type="defaul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E4171" w14:textId="77777777" w:rsidR="009257DA" w:rsidRDefault="009257DA" w:rsidP="00BA0F6C">
      <w:pPr>
        <w:spacing w:after="0" w:line="240" w:lineRule="auto"/>
      </w:pPr>
      <w:r>
        <w:separator/>
      </w:r>
    </w:p>
  </w:endnote>
  <w:endnote w:type="continuationSeparator" w:id="0">
    <w:p w14:paraId="2704E379" w14:textId="77777777" w:rsidR="009257DA" w:rsidRDefault="009257DA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1E23D" w14:textId="77777777" w:rsidR="009257DA" w:rsidRDefault="009257DA" w:rsidP="00BA0F6C">
      <w:pPr>
        <w:spacing w:after="0" w:line="240" w:lineRule="auto"/>
      </w:pPr>
      <w:r>
        <w:separator/>
      </w:r>
    </w:p>
  </w:footnote>
  <w:footnote w:type="continuationSeparator" w:id="0">
    <w:p w14:paraId="1A9F423B" w14:textId="77777777" w:rsidR="009257DA" w:rsidRDefault="009257DA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619EA"/>
    <w:multiLevelType w:val="hybridMultilevel"/>
    <w:tmpl w:val="B2807E72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6E515D33"/>
    <w:multiLevelType w:val="hybridMultilevel"/>
    <w:tmpl w:val="59FA563C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252ADD"/>
    <w:rsid w:val="003A7652"/>
    <w:rsid w:val="003C5C0C"/>
    <w:rsid w:val="004146BD"/>
    <w:rsid w:val="00546ABD"/>
    <w:rsid w:val="0073173C"/>
    <w:rsid w:val="009257DA"/>
    <w:rsid w:val="0097574A"/>
    <w:rsid w:val="00ACA831"/>
    <w:rsid w:val="00B87881"/>
    <w:rsid w:val="00BA0F6C"/>
    <w:rsid w:val="00BF739A"/>
    <w:rsid w:val="00C7400F"/>
    <w:rsid w:val="00E01FEF"/>
    <w:rsid w:val="00E2662D"/>
    <w:rsid w:val="00E3525B"/>
    <w:rsid w:val="00F23513"/>
    <w:rsid w:val="00F8059F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9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1357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4</cp:revision>
  <dcterms:created xsi:type="dcterms:W3CDTF">2022-02-09T12:17:00Z</dcterms:created>
  <dcterms:modified xsi:type="dcterms:W3CDTF">2022-03-03T15:45:00Z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