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1F4A3AD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2A02A6">
              <w:rPr>
                <w:rFonts w:cstheme="minorHAnsi"/>
                <w:b/>
                <w:bCs/>
              </w:rPr>
              <w:t xml:space="preserve"> </w:t>
            </w:r>
            <w:r w:rsidR="002A02A6" w:rsidRPr="002A02A6">
              <w:rPr>
                <w:rFonts w:cstheme="minorHAnsi"/>
                <w:b/>
                <w:bCs/>
              </w:rPr>
              <w:t>Fissurectomia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E451A1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</w:t>
      </w:r>
      <w:r w:rsidR="002A02A6">
        <w:rPr>
          <w:rFonts w:cstheme="minorHAnsi"/>
        </w:rPr>
        <w:t xml:space="preserve"> </w:t>
      </w:r>
      <w:r w:rsidR="002A02A6" w:rsidRPr="00B75BD6">
        <w:rPr>
          <w:rFonts w:cstheme="minorHAnsi"/>
          <w:b/>
          <w:bCs/>
        </w:rPr>
        <w:t>Fissurectomia</w:t>
      </w:r>
      <w:r w:rsidR="002A02A6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2156EE" w14:textId="77777777" w:rsidR="002A02A6" w:rsidRPr="002A02A6" w:rsidRDefault="002A02A6" w:rsidP="00FE008F">
      <w:pPr>
        <w:spacing w:line="240" w:lineRule="auto"/>
        <w:ind w:left="-567" w:right="-568"/>
        <w:jc w:val="both"/>
        <w:rPr>
          <w:rFonts w:cstheme="minorHAnsi"/>
        </w:rPr>
      </w:pPr>
      <w:r w:rsidRPr="002A02A6">
        <w:rPr>
          <w:rFonts w:cstheme="minorHAnsi"/>
          <w:b/>
          <w:bCs/>
        </w:rPr>
        <w:t>DIAGNÓSTICO</w:t>
      </w:r>
      <w:r w:rsidRPr="002A02A6">
        <w:rPr>
          <w:rFonts w:cstheme="minorHAnsi"/>
        </w:rPr>
        <w:t>: Fissura anal.</w:t>
      </w:r>
    </w:p>
    <w:p w14:paraId="3410DD93" w14:textId="77777777" w:rsidR="002A02A6" w:rsidRPr="002A02A6" w:rsidRDefault="002A02A6" w:rsidP="00FE008F">
      <w:pPr>
        <w:spacing w:line="240" w:lineRule="auto"/>
        <w:ind w:left="-567" w:right="-568"/>
        <w:jc w:val="both"/>
        <w:rPr>
          <w:rFonts w:cstheme="minorHAnsi"/>
        </w:rPr>
      </w:pPr>
      <w:r w:rsidRPr="002A02A6">
        <w:rPr>
          <w:rFonts w:cstheme="minorHAnsi"/>
          <w:b/>
          <w:bCs/>
        </w:rPr>
        <w:t>DEFINIÇÃO DO PROCEDIMENTO</w:t>
      </w:r>
      <w:r w:rsidRPr="002A02A6">
        <w:rPr>
          <w:rFonts w:cstheme="minorHAnsi"/>
        </w:rPr>
        <w:t xml:space="preserve">: Ressecção da fissura e algumas vezes associado a </w:t>
      </w:r>
      <w:proofErr w:type="spellStart"/>
      <w:r w:rsidRPr="002A02A6">
        <w:rPr>
          <w:rFonts w:cstheme="minorHAnsi"/>
        </w:rPr>
        <w:t>esfincterotomia</w:t>
      </w:r>
      <w:proofErr w:type="spellEnd"/>
      <w:r w:rsidRPr="002A02A6">
        <w:rPr>
          <w:rFonts w:cstheme="minorHAnsi"/>
        </w:rPr>
        <w:t xml:space="preserve"> (pequeno corte no esfíncter.</w:t>
      </w:r>
    </w:p>
    <w:p w14:paraId="06112693" w14:textId="0C5B2A03" w:rsidR="002A02A6" w:rsidRPr="002A02A6" w:rsidRDefault="002A02A6" w:rsidP="00FE008F">
      <w:pPr>
        <w:spacing w:line="240" w:lineRule="auto"/>
        <w:ind w:left="-567" w:right="-568"/>
        <w:jc w:val="both"/>
        <w:rPr>
          <w:rFonts w:cstheme="minorHAnsi"/>
        </w:rPr>
      </w:pPr>
      <w:r w:rsidRPr="002A02A6">
        <w:rPr>
          <w:rFonts w:cstheme="minorHAnsi"/>
          <w:b/>
          <w:bCs/>
        </w:rPr>
        <w:t>RISCOS, COMPLICAÇÕES</w:t>
      </w:r>
      <w:r w:rsidRPr="002A02A6">
        <w:rPr>
          <w:rFonts w:cstheme="minorHAnsi"/>
        </w:rPr>
        <w:t xml:space="preserve">: Sangramento, infecção, dor, </w:t>
      </w:r>
      <w:r>
        <w:rPr>
          <w:rFonts w:cstheme="minorHAnsi"/>
        </w:rPr>
        <w:t xml:space="preserve">óbito, </w:t>
      </w:r>
      <w:r w:rsidRPr="002A02A6">
        <w:rPr>
          <w:rFonts w:cstheme="minorHAnsi"/>
        </w:rPr>
        <w:t>incontinência fecal.</w:t>
      </w:r>
    </w:p>
    <w:p w14:paraId="5B018488" w14:textId="77777777" w:rsidR="002A02A6" w:rsidRPr="002A02A6" w:rsidRDefault="002A02A6" w:rsidP="00FE008F">
      <w:pPr>
        <w:spacing w:line="240" w:lineRule="auto"/>
        <w:ind w:left="-567" w:right="-568"/>
        <w:jc w:val="both"/>
        <w:rPr>
          <w:rFonts w:cstheme="minorHAnsi"/>
        </w:rPr>
      </w:pPr>
      <w:r w:rsidRPr="002A02A6">
        <w:rPr>
          <w:rFonts w:cstheme="minorHAnsi"/>
          <w:b/>
          <w:bCs/>
        </w:rPr>
        <w:t>TRATATAMENTOS ALTERNATIVOS</w:t>
      </w:r>
      <w:r w:rsidRPr="002A02A6">
        <w:rPr>
          <w:rFonts w:cstheme="minorHAnsi"/>
        </w:rPr>
        <w:t>: Medicamentos tópicos.</w:t>
      </w:r>
    </w:p>
    <w:p w14:paraId="27D2F3B4" w14:textId="77777777" w:rsidR="00F87E52" w:rsidRPr="00F87E52" w:rsidRDefault="00F87E52" w:rsidP="00FE008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E008F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28032056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AFC57D7" w14:textId="5DC294DB" w:rsidR="00FE008F" w:rsidRDefault="00FE008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CD56B2B" w14:textId="727D0511" w:rsidR="00FE008F" w:rsidRDefault="00FE008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1386313" w14:textId="2B3D9A28" w:rsidR="00FE008F" w:rsidRDefault="00FE008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54FCA98" w14:textId="111C0FCC" w:rsidR="00FE008F" w:rsidRDefault="00FE008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C96D235" w14:textId="410B37EF" w:rsidR="00FE008F" w:rsidRDefault="00FE008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66DAF41" w14:textId="77777777" w:rsidR="00FE008F" w:rsidRPr="00F87E52" w:rsidRDefault="00FE008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8746" w14:textId="77777777" w:rsidR="001343E7" w:rsidRDefault="001343E7" w:rsidP="00BA0F6C">
      <w:pPr>
        <w:spacing w:after="0" w:line="240" w:lineRule="auto"/>
      </w:pPr>
      <w:r>
        <w:separator/>
      </w:r>
    </w:p>
  </w:endnote>
  <w:endnote w:type="continuationSeparator" w:id="0">
    <w:p w14:paraId="2EC6262D" w14:textId="77777777" w:rsidR="001343E7" w:rsidRDefault="001343E7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4386" w14:textId="77777777" w:rsidR="001343E7" w:rsidRDefault="001343E7" w:rsidP="00BA0F6C">
      <w:pPr>
        <w:spacing w:after="0" w:line="240" w:lineRule="auto"/>
      </w:pPr>
      <w:r>
        <w:separator/>
      </w:r>
    </w:p>
  </w:footnote>
  <w:footnote w:type="continuationSeparator" w:id="0">
    <w:p w14:paraId="3DADA040" w14:textId="77777777" w:rsidR="001343E7" w:rsidRDefault="001343E7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343E7"/>
    <w:rsid w:val="00252ADD"/>
    <w:rsid w:val="002A02A6"/>
    <w:rsid w:val="003A7652"/>
    <w:rsid w:val="004146BD"/>
    <w:rsid w:val="00546ABD"/>
    <w:rsid w:val="006B6548"/>
    <w:rsid w:val="0073173C"/>
    <w:rsid w:val="0097574A"/>
    <w:rsid w:val="00ACA831"/>
    <w:rsid w:val="00B75BD6"/>
    <w:rsid w:val="00B87881"/>
    <w:rsid w:val="00BA0F6C"/>
    <w:rsid w:val="00BF739A"/>
    <w:rsid w:val="00C7400F"/>
    <w:rsid w:val="00E01FEF"/>
    <w:rsid w:val="00E2662D"/>
    <w:rsid w:val="00E3525B"/>
    <w:rsid w:val="00F87E52"/>
    <w:rsid w:val="00FE008F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1276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10</cp:revision>
  <dcterms:created xsi:type="dcterms:W3CDTF">2022-02-09T12:17:00Z</dcterms:created>
  <dcterms:modified xsi:type="dcterms:W3CDTF">2022-02-10T15:53:00Z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