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Gastrectomia (Ressecção Do Estomago) Parcial ou Total</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GASTRECTOMIA PARCIAL OU TOTAL – CID-10: C16.9, códigos CBHPM 31002064, 31002307, 31002072, 31002315, 31002080, 31002323, 31002110, 31002331, 31002129 ou 31002340</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[Neoplasia benigna ou maligna gástrica, ou sangramento gástrico/ úlceras pépticas]</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[Gastrectomia é a retirada cirúrgica do estômago, podendo ser total ou parcial. A indicação mais frequente é o câncer gástrico, podendo ser indicada ainda, em doenças benignas como úlcera péptica. A via de acesso cirúrgica será definida pelo cirurgião, podendo ser realizada pelo método aberto convencional (com corte), por videolaparoscopia ou ainda com auxílio robótico. Pode haver necessidade de conversão da técnica laparoscópica ou robótica para aberta durante o procedimento caso o cirurgião julgue ser mais seguro. </w:t>
      </w:r>
    </w:p>
    <w:p>
      <w:pPr>
        <w:pStyle w:val="Normal"/>
        <w:spacing w:lineRule="auto" w:line="240"/>
        <w:ind w:left="-567" w:right="-568"/>
        <w:jc w:val="both"/>
        <w:rPr>
          <w:rFonts w:cs="Calibri" w:cstheme="minorHAnsi"/>
        </w:rPr>
      </w:pPr>
      <w:r>
        <w:rPr>
          <w:rFonts w:cs="Calibri" w:cstheme="minorHAnsi"/>
        </w:rPr>
        <w:t>Após a retirada (parcial ou total) do estômago, o trânsito alimentar será refeito através de uma anastomose (ligação) entre o estômago remanescente (na gastrectomia parcial) ou o esôfago (na gastrectomia total) com uma alça intestinal, por sutura manual ou auxílio de grampeadores cirúrgicos.</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Declaro ter sido informado (a) que na gastrectomia, existem riscos inerentes a quaisquer procedimentos cirúrgicos abdominais, tais quais embolia gasosa, enfisema subcutâneo, lesão inadvertida de outros órgãos adjacentes por eletrocautério, lesão inadvertida de alças intestinais, trombose venosa profunda, complicações pulmonares como atelectasias e/ou pneumonias bem como embolia pulmonar, dores nos ombros, sensação de gases, hérnias incisionais, infecção da feridas operatórias, cicatrizes hipertróficas ou queloides.</w:t>
      </w:r>
    </w:p>
    <w:p>
      <w:pPr>
        <w:pStyle w:val="Normal"/>
        <w:spacing w:lineRule="auto" w:line="240"/>
        <w:ind w:left="-567" w:right="-568"/>
        <w:jc w:val="both"/>
        <w:rPr>
          <w:rFonts w:cs="Calibri" w:cstheme="minorHAnsi"/>
        </w:rPr>
      </w:pPr>
      <w:r>
        <w:rPr>
          <w:rFonts w:cs="Calibri" w:cstheme="minorHAnsi"/>
        </w:rPr>
        <w:t>Fui também informado (a) de outros riscos específicos da gastrectomia: Sangramento/ hemorragias; fístulas (extravasamento de secreções) nos locais das suturas, que podem gerar infecções e são relativamente frequentes e graves e podem exigir re-operações. Ainda estou ciente que pode ocorrer recidiva do tumor gástrico após a cirurgia, e que tratamentos adicionais como quimioterapia podem ser necessários.</w:t>
      </w:r>
    </w:p>
    <w:p>
      <w:pPr>
        <w:pStyle w:val="Normal"/>
        <w:spacing w:lineRule="auto" w:line="240"/>
        <w:ind w:left="-567" w:right="-568"/>
        <w:jc w:val="both"/>
        <w:rPr>
          <w:rFonts w:cs="Calibri" w:cstheme="minorHAnsi"/>
        </w:rPr>
      </w:pPr>
      <w:r>
        <w:rPr>
          <w:rFonts w:cs="Calibri" w:cstheme="minorHAnsi"/>
        </w:rPr>
        <w:t xml:space="preserve">Estou ainda ciente dos riscos de complicações clínicas durante ou após a cirurgia, dentre elas: cardiológicas, vasculares e cerebrais, incluindo risco de infarto, embolia pulmonar, acidente vascular cerebral, internação prolongada em Centro de Terapia Intensiva e até mesmo o óbito intra ou pós-operatório. </w:t>
      </w:r>
    </w:p>
    <w:p>
      <w:pPr>
        <w:pStyle w:val="Normal"/>
        <w:spacing w:lineRule="auto" w:line="240"/>
        <w:ind w:left="-567" w:right="-568"/>
        <w:jc w:val="both"/>
        <w:rPr>
          <w:rFonts w:cs="Calibri" w:cstheme="minorHAnsi"/>
        </w:rPr>
      </w:pPr>
      <w:r>
        <w:rPr>
          <w:rFonts w:cs="Calibri" w:cstheme="minorHAnsi"/>
          <w:b/>
          <w:bCs/>
        </w:rPr>
        <w:t>INFECÇÃO HOSPITALAR:</w:t>
      </w:r>
      <w:r>
        <w:rPr>
          <w:rFonts w:cs="Calibri" w:cstheme="minorHAnsi"/>
        </w:rPr>
        <w:t xml:space="preserve"> A portaria nº 2.616, de 12/05/1998 do Ministério da Saúde estabeleceu as normas do Programa de Controle de Infecção Hospitalar (PCIH), obrigando os hospitais a constituir a CCIH (Comissão de Controle de Infecção Hospitalar). Os índices de infecção hospitalar aceitos são estabelecidos usando-se como parâmetro o NNIS (Vigilância Nacional Nosocomial de Infecção), órgão internacional que estabelece os índices de infecção hospitalar aceitos e que são: Cirurgias Limpas – 2%, Cirurgias potencialmente contaminadas – 10%, Cirurgias contaminadas – 20%, Cirurgias Infectadas – 40%.</w:t>
      </w:r>
    </w:p>
    <w:p>
      <w:pPr>
        <w:pStyle w:val="Normal"/>
        <w:spacing w:lineRule="auto" w:line="240"/>
        <w:ind w:left="-567" w:right="-568"/>
        <w:jc w:val="both"/>
        <w:rPr>
          <w:rFonts w:cs="Calibri" w:cstheme="minorHAnsi"/>
          <w:highlight w:val="yellow"/>
        </w:rPr>
      </w:pPr>
      <w:r>
        <w:rPr>
          <w:rFonts w:cs="Calibri" w:cstheme="minorHAnsi"/>
        </w:rPr>
        <w:t>Fui informado que a gastrectomia é uma cirurgia potencialmente contaminada, com índice de infecção de até 10% dos casos.</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Fui informado que o tratamento do câncer gástrico inclui, na maior parte das vezes, a cirurgia de gastrectomia. Porém, em alguns casos de tumores precoces, a ressecção por via endoscópica pode ser realizada com segurança. Em alguns casos, pode-se ainda optar pela colocação de próteses endoscópicas com intuito de desobstrução do estomago quando necessário, bem como realização de quimioterapia e radioterapia para controle de sangramento e evitar progressão do tumor. Adicionalmente, estou ciente que, nos casos de úlceras gástricas, o tratamento clínico medicamentoso pode ser realizado e que a cirurgia de gastrectomia é uma exceção ao tratamento padrão medicamentoso.</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10.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asciiTheme="minorHAnsi" w:cstheme="minorHAnsi" w:hAnsiTheme="minorHAnsi"/>
          <w:color w:val="auto"/>
          <w:sz w:val="22"/>
          <w:szCs w:val="22"/>
        </w:rPr>
      </w:pPr>
      <w:r>
        <w:rPr/>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LibreOffice/7.6.2.1$Windows_X86_64 LibreOffice_project/56f7684011345957bbf33a7ee678afaf4d2ba333</Application>
  <AppVersion>15.0000</AppVersion>
  <Pages>5</Pages>
  <Words>1585</Words>
  <Characters>10597</Characters>
  <CharactersWithSpaces>12138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2024-01-25T10:26:30Z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