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BF73FF9" w:rsidR="00F87E52" w:rsidRPr="00F87E52" w:rsidRDefault="00F06E01" w:rsidP="00283749">
            <w:pPr>
              <w:ind w:left="39"/>
              <w:rPr>
                <w:rFonts w:cstheme="minorHAnsi"/>
                <w:b/>
                <w:bCs/>
              </w:rPr>
            </w:pPr>
            <w:r w:rsidRPr="00AF1769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Procedimento/Exame/Tratamento: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3D089281" w14:textId="77777777" w:rsidR="00F06E01" w:rsidRPr="00F06E01" w:rsidRDefault="00F06E01" w:rsidP="00F06E01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F06E01">
        <w:rPr>
          <w:rFonts w:cstheme="minorHAnsi"/>
          <w:u w:val="single"/>
        </w:rPr>
        <w:t>Código de Defesa do Consumidor</w:t>
      </w:r>
      <w:r w:rsidRPr="00F06E01">
        <w:rPr>
          <w:rFonts w:cstheme="minorHAnsi"/>
        </w:rPr>
        <w:t>” ou “</w:t>
      </w:r>
      <w:r w:rsidRPr="00F06E01">
        <w:rPr>
          <w:rFonts w:cstheme="minorHAnsi"/>
          <w:u w:val="single"/>
        </w:rPr>
        <w:t>CDC</w:t>
      </w:r>
      <w:r w:rsidRPr="00F06E01">
        <w:rPr>
          <w:rFonts w:cstheme="minorHAnsi"/>
        </w:rPr>
        <w:t xml:space="preserve">”), </w:t>
      </w:r>
      <w:r w:rsidRPr="00F06E01">
        <w:rPr>
          <w:rFonts w:cstheme="minorHAnsi"/>
          <w:b/>
          <w:bCs/>
        </w:rPr>
        <w:t>que, sem qualquer vício de vontade ou consentimento, dá total autorização</w:t>
      </w:r>
      <w:r w:rsidRPr="00F06E01">
        <w:rPr>
          <w:rFonts w:cstheme="minorHAnsi"/>
        </w:rPr>
        <w:t xml:space="preserve"> ao médico para proceder às investigações necessárias ao diagnóstico do seu estado de saúde, bem como executar o Procedimento Cirúrgico designado [NOME COMPLETO DO PROCEDIMENTO MÉDICO – CID/CBHPM] (o “</w:t>
      </w:r>
      <w:r w:rsidRPr="00F06E01">
        <w:rPr>
          <w:rFonts w:cstheme="minorHAnsi"/>
          <w:u w:val="single"/>
        </w:rPr>
        <w:t>Procedimento</w:t>
      </w:r>
      <w:r w:rsidRPr="00F06E01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0CE92D9E" w14:textId="77777777" w:rsidR="00F06E01" w:rsidRPr="00F06E01" w:rsidRDefault="00F06E01" w:rsidP="00F06E01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Assim sendo, declaro que o Médico, atendendo ao que determinam os artigos 22 e 34 da Resolução CFM no. 1.931/09 (“</w:t>
      </w:r>
      <w:r w:rsidRPr="00F06E01">
        <w:rPr>
          <w:rFonts w:cstheme="minorHAnsi"/>
          <w:u w:val="single"/>
        </w:rPr>
        <w:t>Código de Ética Médica</w:t>
      </w:r>
      <w:r w:rsidRPr="00F06E01">
        <w:rPr>
          <w:rFonts w:cstheme="minorHAnsi"/>
        </w:rPr>
        <w:t>”), sugeriu a realização do Procedimento (anteriormente denominado), como parte de meu plano de tratamento e prestou informações detalhadas sobre o estado de saúde do Paciente, diagnóstico e sobre os procedimentos e exames a serem adotados no tratamento sugerido e ora autorizado, em especial as que seguem abaixo:</w:t>
      </w:r>
    </w:p>
    <w:p w14:paraId="6887B633" w14:textId="77777777" w:rsidR="00F06E01" w:rsidRPr="00F06E01" w:rsidRDefault="00F06E01" w:rsidP="00F06E01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  <w:b/>
          <w:bCs/>
        </w:rPr>
        <w:t>DEFINIÇÃO DO PROCEDIMENTO/EXAME/TRATAMENTO</w:t>
      </w:r>
      <w:r w:rsidRPr="00F06E01">
        <w:rPr>
          <w:rFonts w:cstheme="minorHAnsi"/>
        </w:rPr>
        <w:t>: [</w:t>
      </w:r>
      <w:r w:rsidRPr="00F06E01">
        <w:rPr>
          <w:rFonts w:cstheme="minorHAnsi"/>
          <w:highlight w:val="yellow"/>
        </w:rPr>
        <w:t>Definição/explicação clara acerca do Procedimento</w:t>
      </w:r>
      <w:r w:rsidRPr="00F06E01">
        <w:rPr>
          <w:rFonts w:cstheme="minorHAnsi"/>
        </w:rPr>
        <w:t>]</w:t>
      </w:r>
    </w:p>
    <w:p w14:paraId="3965BE62" w14:textId="77777777" w:rsidR="00F06E01" w:rsidRPr="00F06E01" w:rsidRDefault="00F06E01" w:rsidP="00F06E01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  <w:b/>
          <w:bCs/>
        </w:rPr>
        <w:t>RISCOS, COMPLICAÇÕES, CONTRAINDICAÇÃO</w:t>
      </w:r>
      <w:r w:rsidRPr="00F06E01">
        <w:rPr>
          <w:rFonts w:cstheme="minorHAnsi"/>
        </w:rPr>
        <w:t>: [</w:t>
      </w:r>
      <w:r w:rsidRPr="00F06E01">
        <w:rPr>
          <w:rFonts w:cstheme="minorHAnsi"/>
          <w:highlight w:val="yellow"/>
        </w:rPr>
        <w:t>Explicação de Riscos, Complicações e Contraindicações]</w:t>
      </w:r>
    </w:p>
    <w:p w14:paraId="2D15C714" w14:textId="43F444AE" w:rsidR="00F87E52" w:rsidRPr="00F06E01" w:rsidRDefault="00F06E01" w:rsidP="00F06E01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 xml:space="preserve">Declaro, adicionalmente, que: </w:t>
      </w:r>
    </w:p>
    <w:p w14:paraId="37831160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F06E01" w:rsidRDefault="00F87E52" w:rsidP="00F06E01">
      <w:pPr>
        <w:spacing w:after="0" w:line="240" w:lineRule="auto"/>
        <w:ind w:right="-568"/>
        <w:jc w:val="both"/>
        <w:rPr>
          <w:rFonts w:cstheme="minorHAnsi"/>
        </w:rPr>
      </w:pPr>
    </w:p>
    <w:p w14:paraId="7F14482A" w14:textId="0CFBAB78" w:rsidR="00F06E01" w:rsidRDefault="00F06E01" w:rsidP="00F06E01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5. A realização de outros procedimentos invasivos, terapias alternativas e os registros fotográficos da pele ou lesões, caso ocorram, ficarão limitados aos profissionais de saúde do Instituto Orizonti.</w:t>
      </w:r>
    </w:p>
    <w:p w14:paraId="2DEDCF6B" w14:textId="77777777" w:rsidR="00F06E01" w:rsidRPr="00F06E01" w:rsidRDefault="00F06E01" w:rsidP="00F06E01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099AF53" w14:textId="465EABCF" w:rsidR="00F87E52" w:rsidRPr="00F06E01" w:rsidRDefault="00F06E01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6</w:t>
      </w:r>
      <w:r w:rsidR="00F87E52" w:rsidRPr="00F06E01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06E01" w:rsidRDefault="00F87E52" w:rsidP="00F06E01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E01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06E01" w:rsidRDefault="00F87E52" w:rsidP="00F06E01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06E01" w:rsidRDefault="00F87E52" w:rsidP="00F06E01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E01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06E01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06E0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173B17E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5110150A" w14:textId="7103F599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FF1EE09" w14:textId="3F45A80F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4D2AA7" w14:textId="216A3564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28F0663" w14:textId="43F4BB43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30E8B73" w14:textId="77777777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AC80" w14:textId="77777777" w:rsidR="00D7663E" w:rsidRDefault="00D7663E" w:rsidP="00BA0F6C">
      <w:pPr>
        <w:spacing w:after="0" w:line="240" w:lineRule="auto"/>
      </w:pPr>
      <w:r>
        <w:separator/>
      </w:r>
    </w:p>
  </w:endnote>
  <w:endnote w:type="continuationSeparator" w:id="0">
    <w:p w14:paraId="593D87B8" w14:textId="77777777" w:rsidR="00D7663E" w:rsidRDefault="00D7663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CA9B" w14:textId="77777777" w:rsidR="00D7663E" w:rsidRDefault="00D7663E" w:rsidP="00BA0F6C">
      <w:pPr>
        <w:spacing w:after="0" w:line="240" w:lineRule="auto"/>
      </w:pPr>
      <w:r>
        <w:separator/>
      </w:r>
    </w:p>
  </w:footnote>
  <w:footnote w:type="continuationSeparator" w:id="0">
    <w:p w14:paraId="6F66A8EB" w14:textId="77777777" w:rsidR="00D7663E" w:rsidRDefault="00D7663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7663E"/>
    <w:rsid w:val="00E01FEF"/>
    <w:rsid w:val="00E2662D"/>
    <w:rsid w:val="00E3525B"/>
    <w:rsid w:val="00F06E01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