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Linfadenectomia Axilar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Linfadenectomia axilar – 30602130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Neoplasia de mama – C50</w:t>
      </w:r>
    </w:p>
    <w:p>
      <w:pPr>
        <w:pStyle w:val="Normal"/>
        <w:spacing w:lineRule="auto" w:line="36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bCs/>
          <w:color w:themeColor="text1" w:val="000000"/>
        </w:rPr>
        <w:t>Linfadenectomia axilar</w:t>
      </w:r>
      <w:r>
        <w:rPr>
          <w:rFonts w:cs="Calibri" w:cstheme="minorHAnsi"/>
          <w:b/>
          <w:color w:themeColor="text1" w:val="000000"/>
        </w:rPr>
        <w:t>.</w:t>
      </w:r>
    </w:p>
    <w:p>
      <w:pPr>
        <w:pStyle w:val="Default"/>
        <w:spacing w:lineRule="auto" w:line="36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RISCOS, COMPLICAÇÕES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/>
        <w:ind w:firstLine="360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Toda intervenção cirúrgica, pela própria técnica cirúrgica ou pelas condições clínicas de cada paciente (diabetes, cardiopatia, hipertensão, idade avançada, anemia, obesidade, etc.), pode trazer uma série de complicações comuns e potencialmente sérias, incluindo óbito.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/>
        <w:ind w:firstLine="360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Eventuais complicações podem exigir tratamentos complementares tanto clínicos quanto cirúrgicos, sendo indispensável a avaliação prévia do risco cirúrgico e anestésico.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/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Hemorragias intraoperatórias. Em casos extremos com sangramentos muito volumosos pode haver indicação de transfusão sanguínea e/ ou procedimentos para reparo vascular.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/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Hematoma (acúmulo de sangue) no local da cirurgia, sendo eventualmente necessária uma drenagem no bloco cirúrgico.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/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Seroma (acúmulo de secreção) no local da cirurgia, sendo eventualmente necessária a aspiração com agulha no pós-operatório. 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/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Infecção pós-operatória que pode requerer o uso de antibióticos ou até mesmo a drenagem cirúrgica de coleções purulentas.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/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Deiscência (ruptura) de suturas, retardando a cicatrização e comprometendo o resultado estético.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/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Alteração da força e mobilidade do ombro e do braço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/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Alterações da sensibilidade, principalmente da face interna do braço.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/>
        <w:ind w:firstLine="284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Linfedema (inchaço do braço que consiste no acúmulo de líquidos), por prejuízo da drenagem linfática causada pela ressecção dos vasos linfáticos e de linfonodos axilares.</w:t>
      </w:r>
    </w:p>
    <w:p>
      <w:pPr>
        <w:pStyle w:val="Default"/>
        <w:tabs>
          <w:tab w:val="clear" w:pos="708"/>
          <w:tab w:val="left" w:pos="284" w:leader="none"/>
        </w:tabs>
        <w:spacing w:lineRule="auto" w:line="360"/>
        <w:ind w:left="-283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não há.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  <w:t>10</w:t>
      </w:r>
      <w:r>
        <w:rPr/>
        <w:t>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>
          <w:rFonts w:cs="Calibri" w:cstheme="minorHAnsi"/>
        </w:rPr>
        <w:t>11</w:t>
      </w:r>
      <w:r>
        <w:rPr>
          <w:rFonts w:cs="Calibri" w:cstheme="minorHAnsi"/>
        </w:rPr>
        <w:t>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dc2f9a"/>
    <w:pPr>
      <w:widowControl/>
      <w:bidi w:val="0"/>
      <w:spacing w:lineRule="auto" w:line="240" w:before="0" w:after="0"/>
      <w:jc w:val="left"/>
    </w:pPr>
    <w:rPr>
      <w:rFonts w:ascii="Cambria" w:hAnsi="Cambria" w:eastAsia="Times New Roman" w:cs="Cambria"/>
      <w:color w:val="000000"/>
      <w:kern w:val="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LibreOffice/24.2.0.3$Windows_X86_64 LibreOffice_project/da48488a73ddd66ea24cf16bbc4f7b9c08e9bea1</Application>
  <AppVersion>15.0000</AppVersion>
  <Pages>4</Pages>
  <Words>1273</Words>
  <Characters>8655</Characters>
  <CharactersWithSpaces>9870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2024-04-04T08:26:33Z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