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0C10A978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780B4D">
              <w:rPr>
                <w:rFonts w:cstheme="minorHAnsi"/>
                <w:b/>
                <w:bCs/>
              </w:rPr>
              <w:t xml:space="preserve"> </w:t>
            </w:r>
            <w:r w:rsidR="00780B4D" w:rsidRPr="00E66CE2">
              <w:rPr>
                <w:rFonts w:cstheme="minorHAnsi"/>
                <w:b/>
                <w:bCs/>
              </w:rPr>
              <w:t xml:space="preserve">Nefrectomia Radical </w:t>
            </w:r>
            <w:proofErr w:type="spellStart"/>
            <w:r w:rsidR="00780B4D" w:rsidRPr="00E66CE2">
              <w:rPr>
                <w:rFonts w:cstheme="minorHAnsi"/>
                <w:b/>
                <w:bCs/>
              </w:rPr>
              <w:t>Videolaparoscopica</w:t>
            </w:r>
            <w:proofErr w:type="spellEnd"/>
            <w:r w:rsidR="00780B4D" w:rsidRPr="00E66CE2">
              <w:rPr>
                <w:rFonts w:cstheme="minorHAnsi"/>
                <w:b/>
                <w:bCs/>
              </w:rPr>
              <w:t xml:space="preserve"> Robô Assistida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4636789B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780B4D" w:rsidRPr="00780B4D">
        <w:rPr>
          <w:rFonts w:cstheme="minorHAnsi"/>
          <w:b/>
          <w:bCs/>
        </w:rPr>
        <w:t xml:space="preserve">Nefrectomia Radical </w:t>
      </w:r>
      <w:proofErr w:type="spellStart"/>
      <w:r w:rsidR="00780B4D" w:rsidRPr="00780B4D">
        <w:rPr>
          <w:rFonts w:cstheme="minorHAnsi"/>
          <w:b/>
          <w:bCs/>
        </w:rPr>
        <w:t>Videolaparoscopica</w:t>
      </w:r>
      <w:proofErr w:type="spellEnd"/>
      <w:r w:rsidR="00780B4D" w:rsidRPr="00780B4D">
        <w:rPr>
          <w:rFonts w:cstheme="minorHAnsi"/>
          <w:b/>
          <w:bCs/>
        </w:rPr>
        <w:t xml:space="preserve"> Robô Assistida</w:t>
      </w:r>
      <w:r w:rsidR="00780B4D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17769B01" w14:textId="6DEA0E55" w:rsidR="00780B4D" w:rsidRPr="00780B4D" w:rsidRDefault="00780B4D" w:rsidP="00780B4D">
      <w:pPr>
        <w:spacing w:line="240" w:lineRule="auto"/>
        <w:ind w:left="-567" w:right="-568"/>
        <w:jc w:val="both"/>
        <w:rPr>
          <w:rFonts w:cstheme="minorHAnsi"/>
        </w:rPr>
      </w:pPr>
      <w:r w:rsidRPr="00780B4D">
        <w:rPr>
          <w:rFonts w:cstheme="minorHAnsi"/>
          <w:b/>
          <w:bCs/>
        </w:rPr>
        <w:t>DIAGNÓSTICO</w:t>
      </w:r>
      <w:r w:rsidRPr="00780B4D">
        <w:rPr>
          <w:rFonts w:cstheme="minorHAnsi"/>
        </w:rPr>
        <w:t xml:space="preserve">: Neoplasia maligna do </w:t>
      </w:r>
      <w:r>
        <w:rPr>
          <w:rFonts w:cstheme="minorHAnsi"/>
        </w:rPr>
        <w:t>r</w:t>
      </w:r>
      <w:r w:rsidRPr="00780B4D">
        <w:rPr>
          <w:rFonts w:cstheme="minorHAnsi"/>
        </w:rPr>
        <w:t>im</w:t>
      </w:r>
    </w:p>
    <w:p w14:paraId="3C2537C0" w14:textId="420D9DB0" w:rsidR="00780B4D" w:rsidRPr="00780B4D" w:rsidRDefault="00780B4D" w:rsidP="00780B4D">
      <w:pPr>
        <w:spacing w:line="240" w:lineRule="auto"/>
        <w:ind w:left="-567" w:right="-568"/>
        <w:jc w:val="both"/>
        <w:rPr>
          <w:rFonts w:cstheme="minorHAnsi"/>
        </w:rPr>
      </w:pPr>
      <w:r w:rsidRPr="00780B4D">
        <w:rPr>
          <w:rFonts w:cstheme="minorHAnsi"/>
          <w:b/>
          <w:bCs/>
        </w:rPr>
        <w:t>DEFINIÇÃO DO PROCEDIMENTO</w:t>
      </w:r>
      <w:r w:rsidRPr="00780B4D">
        <w:rPr>
          <w:rFonts w:cstheme="minorHAnsi"/>
        </w:rPr>
        <w:t xml:space="preserve">: [Consiste na remoção completa do rim acometido pela doença. Feita através de videolaparoscopia associada ao uso do sistema robótico </w:t>
      </w:r>
      <w:proofErr w:type="spellStart"/>
      <w:r w:rsidRPr="00780B4D">
        <w:rPr>
          <w:rFonts w:cstheme="minorHAnsi"/>
        </w:rPr>
        <w:t>daVinci</w:t>
      </w:r>
      <w:proofErr w:type="spellEnd"/>
      <w:r>
        <w:rPr>
          <w:rFonts w:cstheme="minorHAnsi"/>
        </w:rPr>
        <w:t xml:space="preserve">. </w:t>
      </w:r>
    </w:p>
    <w:p w14:paraId="7AD8980A" w14:textId="77777777" w:rsidR="00780B4D" w:rsidRPr="00780B4D" w:rsidRDefault="00780B4D" w:rsidP="00780B4D">
      <w:pPr>
        <w:spacing w:line="240" w:lineRule="auto"/>
        <w:ind w:left="-567" w:right="-568"/>
        <w:jc w:val="both"/>
        <w:rPr>
          <w:rFonts w:cstheme="minorHAnsi"/>
        </w:rPr>
      </w:pPr>
      <w:r w:rsidRPr="00780B4D">
        <w:rPr>
          <w:rFonts w:cstheme="minorHAnsi"/>
          <w:b/>
          <w:bCs/>
        </w:rPr>
        <w:t>RISCOS, COMPLICAÇÕES</w:t>
      </w:r>
      <w:r w:rsidRPr="00780B4D">
        <w:rPr>
          <w:rFonts w:cstheme="minorHAnsi"/>
        </w:rPr>
        <w:t xml:space="preserve">: </w:t>
      </w:r>
    </w:p>
    <w:p w14:paraId="624DA8EC" w14:textId="77777777" w:rsidR="00780B4D" w:rsidRPr="00780B4D" w:rsidRDefault="00780B4D" w:rsidP="00780B4D">
      <w:pPr>
        <w:spacing w:line="240" w:lineRule="auto"/>
        <w:ind w:left="-567" w:right="-568"/>
        <w:jc w:val="both"/>
        <w:rPr>
          <w:rFonts w:cstheme="minorHAnsi"/>
        </w:rPr>
      </w:pPr>
      <w:r w:rsidRPr="00780B4D">
        <w:rPr>
          <w:rFonts w:cstheme="minorHAnsi"/>
        </w:rPr>
        <w:t>1.Necessidade de transfusão sanguínea durante ou após a operação.</w:t>
      </w:r>
    </w:p>
    <w:p w14:paraId="58565826" w14:textId="77777777" w:rsidR="00780B4D" w:rsidRPr="00780B4D" w:rsidRDefault="00780B4D" w:rsidP="00780B4D">
      <w:pPr>
        <w:spacing w:line="240" w:lineRule="auto"/>
        <w:ind w:left="-567" w:right="-568"/>
        <w:jc w:val="both"/>
        <w:rPr>
          <w:rFonts w:cstheme="minorHAnsi"/>
        </w:rPr>
      </w:pPr>
      <w:r w:rsidRPr="00780B4D">
        <w:rPr>
          <w:rFonts w:cstheme="minorHAnsi"/>
        </w:rPr>
        <w:t>2. Risco de lesão dos órgãos adjacentes durante a cirurgia devido aderências do rim.</w:t>
      </w:r>
    </w:p>
    <w:p w14:paraId="038091A9" w14:textId="77777777" w:rsidR="00780B4D" w:rsidRPr="00780B4D" w:rsidRDefault="00780B4D" w:rsidP="00780B4D">
      <w:pPr>
        <w:spacing w:line="240" w:lineRule="auto"/>
        <w:ind w:left="-567" w:right="-568"/>
        <w:jc w:val="both"/>
        <w:rPr>
          <w:rFonts w:cstheme="minorHAnsi"/>
        </w:rPr>
      </w:pPr>
      <w:r w:rsidRPr="00780B4D">
        <w:rPr>
          <w:rFonts w:cstheme="minorHAnsi"/>
        </w:rPr>
        <w:lastRenderedPageBreak/>
        <w:t>3. Abertura do diafragma com formação de pneumotórax que pode requerer uma drenagem cirúrgica. (dreno de tórax) para a remoção do ar da cavidade torácica.</w:t>
      </w:r>
    </w:p>
    <w:p w14:paraId="7660AA6D" w14:textId="77777777" w:rsidR="00780B4D" w:rsidRPr="00780B4D" w:rsidRDefault="00780B4D" w:rsidP="00780B4D">
      <w:pPr>
        <w:spacing w:line="240" w:lineRule="auto"/>
        <w:ind w:left="-567" w:right="-568"/>
        <w:jc w:val="both"/>
        <w:rPr>
          <w:rFonts w:cstheme="minorHAnsi"/>
        </w:rPr>
      </w:pPr>
      <w:r w:rsidRPr="00780B4D">
        <w:rPr>
          <w:rFonts w:cstheme="minorHAnsi"/>
        </w:rPr>
        <w:t>4. Possibilidade de formação de hérnia ou flacidez no local da cirurgia.</w:t>
      </w:r>
    </w:p>
    <w:p w14:paraId="757713FA" w14:textId="77777777" w:rsidR="00780B4D" w:rsidRPr="00780B4D" w:rsidRDefault="00780B4D" w:rsidP="00780B4D">
      <w:pPr>
        <w:spacing w:line="240" w:lineRule="auto"/>
        <w:ind w:left="-567" w:right="-568"/>
        <w:jc w:val="both"/>
        <w:rPr>
          <w:rFonts w:cstheme="minorHAnsi"/>
        </w:rPr>
      </w:pPr>
      <w:r w:rsidRPr="00780B4D">
        <w:rPr>
          <w:rFonts w:cstheme="minorHAnsi"/>
        </w:rPr>
        <w:t>5. Possibilidade de infecção na incisão cirúrgica, requerendo futuro tratamento.</w:t>
      </w:r>
    </w:p>
    <w:p w14:paraId="74464BBD" w14:textId="77777777" w:rsidR="00780B4D" w:rsidRPr="00780B4D" w:rsidRDefault="00780B4D" w:rsidP="00780B4D">
      <w:pPr>
        <w:spacing w:line="240" w:lineRule="auto"/>
        <w:ind w:left="-567" w:right="-568"/>
        <w:jc w:val="both"/>
        <w:rPr>
          <w:rFonts w:cstheme="minorHAnsi"/>
        </w:rPr>
      </w:pPr>
      <w:r w:rsidRPr="00780B4D">
        <w:rPr>
          <w:rFonts w:cstheme="minorHAnsi"/>
        </w:rPr>
        <w:t>6. Possibilidade de sensação de dormência em torno da região operada.</w:t>
      </w:r>
    </w:p>
    <w:p w14:paraId="47D47D7B" w14:textId="77777777" w:rsidR="00780B4D" w:rsidRPr="00780B4D" w:rsidRDefault="00780B4D" w:rsidP="00780B4D">
      <w:pPr>
        <w:spacing w:line="240" w:lineRule="auto"/>
        <w:ind w:left="-567" w:right="-568"/>
        <w:jc w:val="both"/>
        <w:rPr>
          <w:rFonts w:cstheme="minorHAnsi"/>
        </w:rPr>
      </w:pPr>
      <w:r w:rsidRPr="00780B4D">
        <w:rPr>
          <w:rFonts w:cstheme="minorHAnsi"/>
        </w:rPr>
        <w:t>7. Possibilidade de enfisema subcutâneo (acúmulo de gás sob a pele).</w:t>
      </w:r>
    </w:p>
    <w:p w14:paraId="3DDEC036" w14:textId="77777777" w:rsidR="00780B4D" w:rsidRPr="00780B4D" w:rsidRDefault="00780B4D" w:rsidP="00780B4D">
      <w:pPr>
        <w:spacing w:line="240" w:lineRule="auto"/>
        <w:ind w:left="-567" w:right="-568"/>
        <w:jc w:val="both"/>
        <w:rPr>
          <w:rFonts w:cstheme="minorHAnsi"/>
        </w:rPr>
      </w:pPr>
      <w:r w:rsidRPr="00780B4D">
        <w:rPr>
          <w:rFonts w:cstheme="minorHAnsi"/>
        </w:rPr>
        <w:t>8. Possibilidade de traumas vasculares na parede abdominal podendo levar a hematoma</w:t>
      </w:r>
    </w:p>
    <w:p w14:paraId="25809A01" w14:textId="77777777" w:rsidR="00780B4D" w:rsidRPr="00780B4D" w:rsidRDefault="00780B4D" w:rsidP="00780B4D">
      <w:pPr>
        <w:spacing w:line="240" w:lineRule="auto"/>
        <w:ind w:left="-567" w:right="-568"/>
        <w:jc w:val="both"/>
        <w:rPr>
          <w:rFonts w:cstheme="minorHAnsi"/>
        </w:rPr>
      </w:pPr>
      <w:r w:rsidRPr="00780B4D">
        <w:rPr>
          <w:rFonts w:cstheme="minorHAnsi"/>
        </w:rPr>
        <w:t xml:space="preserve">9. Possibilidade de traumas vasculares </w:t>
      </w:r>
      <w:proofErr w:type="spellStart"/>
      <w:proofErr w:type="gramStart"/>
      <w:r w:rsidRPr="00780B4D">
        <w:rPr>
          <w:rFonts w:cstheme="minorHAnsi"/>
        </w:rPr>
        <w:t>intra</w:t>
      </w:r>
      <w:proofErr w:type="spellEnd"/>
      <w:r w:rsidRPr="00780B4D">
        <w:rPr>
          <w:rFonts w:cstheme="minorHAnsi"/>
        </w:rPr>
        <w:t xml:space="preserve"> abdominais</w:t>
      </w:r>
      <w:proofErr w:type="gramEnd"/>
      <w:r w:rsidRPr="00780B4D">
        <w:rPr>
          <w:rFonts w:cstheme="minorHAnsi"/>
        </w:rPr>
        <w:t xml:space="preserve"> no momento da punção, na colocação do primeiro trocarte ou no </w:t>
      </w:r>
      <w:proofErr w:type="spellStart"/>
      <w:r w:rsidRPr="00780B4D">
        <w:rPr>
          <w:rFonts w:cstheme="minorHAnsi"/>
        </w:rPr>
        <w:t>intra</w:t>
      </w:r>
      <w:proofErr w:type="spellEnd"/>
      <w:r w:rsidRPr="00780B4D">
        <w:rPr>
          <w:rFonts w:cstheme="minorHAnsi"/>
        </w:rPr>
        <w:t xml:space="preserve"> operatório.</w:t>
      </w:r>
    </w:p>
    <w:p w14:paraId="51A0EFA7" w14:textId="77777777" w:rsidR="00780B4D" w:rsidRPr="00780B4D" w:rsidRDefault="00780B4D" w:rsidP="00780B4D">
      <w:pPr>
        <w:spacing w:line="240" w:lineRule="auto"/>
        <w:ind w:left="-567" w:right="-568"/>
        <w:jc w:val="both"/>
        <w:rPr>
          <w:rFonts w:cstheme="minorHAnsi"/>
        </w:rPr>
      </w:pPr>
      <w:r w:rsidRPr="00780B4D">
        <w:rPr>
          <w:rFonts w:cstheme="minorHAnsi"/>
        </w:rPr>
        <w:t>10. Possibilidade de lesões no aparelho digestório no momento da punção.</w:t>
      </w:r>
    </w:p>
    <w:p w14:paraId="2616CAF6" w14:textId="77777777" w:rsidR="00780B4D" w:rsidRPr="00780B4D" w:rsidRDefault="00780B4D" w:rsidP="00780B4D">
      <w:pPr>
        <w:spacing w:line="240" w:lineRule="auto"/>
        <w:ind w:left="-567" w:right="-568"/>
        <w:jc w:val="both"/>
        <w:rPr>
          <w:rFonts w:cstheme="minorHAnsi"/>
        </w:rPr>
      </w:pPr>
      <w:r w:rsidRPr="00780B4D">
        <w:rPr>
          <w:rFonts w:cstheme="minorHAnsi"/>
        </w:rPr>
        <w:t xml:space="preserve">11. Possibilidade de conversão para laparoscopia convencional ou cirurgia aberta </w:t>
      </w:r>
      <w:proofErr w:type="gramStart"/>
      <w:r w:rsidRPr="00780B4D">
        <w:rPr>
          <w:rFonts w:cstheme="minorHAnsi"/>
        </w:rPr>
        <w:t>devido dificuldade</w:t>
      </w:r>
      <w:proofErr w:type="gramEnd"/>
      <w:r w:rsidRPr="00780B4D">
        <w:rPr>
          <w:rFonts w:cstheme="minorHAnsi"/>
        </w:rPr>
        <w:t xml:space="preserve"> técnica ou sangramento.</w:t>
      </w:r>
    </w:p>
    <w:p w14:paraId="53750B6B" w14:textId="77777777" w:rsidR="00780B4D" w:rsidRPr="00780B4D" w:rsidRDefault="00780B4D" w:rsidP="00780B4D">
      <w:pPr>
        <w:spacing w:line="240" w:lineRule="auto"/>
        <w:ind w:left="-567" w:right="-568"/>
        <w:jc w:val="both"/>
        <w:rPr>
          <w:rFonts w:cstheme="minorHAnsi"/>
        </w:rPr>
      </w:pPr>
      <w:r w:rsidRPr="00780B4D">
        <w:rPr>
          <w:rFonts w:cstheme="minorHAnsi"/>
        </w:rPr>
        <w:t>12. Podem ser requeridos procedimentos adicionais para tratamento de eventuais complicações.</w:t>
      </w:r>
    </w:p>
    <w:p w14:paraId="4C43EFB9" w14:textId="77777777" w:rsidR="00780B4D" w:rsidRPr="00780B4D" w:rsidRDefault="00780B4D" w:rsidP="00780B4D">
      <w:pPr>
        <w:spacing w:line="240" w:lineRule="auto"/>
        <w:ind w:left="-567" w:right="-568"/>
        <w:jc w:val="both"/>
        <w:rPr>
          <w:rFonts w:cstheme="minorHAnsi"/>
        </w:rPr>
      </w:pPr>
      <w:r w:rsidRPr="00780B4D">
        <w:rPr>
          <w:rFonts w:cstheme="minorHAnsi"/>
        </w:rPr>
        <w:t>13. Ainda que extremamente rara pode ocorrer embolia gasosa (gás dentro dos vasos sanguíneos).</w:t>
      </w:r>
    </w:p>
    <w:p w14:paraId="65505C9A" w14:textId="77777777" w:rsidR="00780B4D" w:rsidRPr="00780B4D" w:rsidRDefault="00780B4D" w:rsidP="00780B4D">
      <w:pPr>
        <w:spacing w:line="240" w:lineRule="auto"/>
        <w:ind w:left="-567" w:right="-568"/>
        <w:jc w:val="both"/>
        <w:rPr>
          <w:rFonts w:cstheme="minorHAnsi"/>
        </w:rPr>
      </w:pPr>
      <w:r w:rsidRPr="00780B4D">
        <w:rPr>
          <w:rFonts w:cstheme="minorHAnsi"/>
        </w:rPr>
        <w:t>14. Dor no local da cirurgia requerendo o uso de medicamentos analgésicos.</w:t>
      </w:r>
    </w:p>
    <w:p w14:paraId="56FD7C53" w14:textId="794F2427" w:rsidR="00780B4D" w:rsidRPr="00780B4D" w:rsidRDefault="00780B4D" w:rsidP="00780B4D">
      <w:pPr>
        <w:spacing w:line="240" w:lineRule="auto"/>
        <w:ind w:left="-567" w:right="-568"/>
        <w:jc w:val="both"/>
        <w:rPr>
          <w:rFonts w:cstheme="minorHAnsi"/>
        </w:rPr>
      </w:pPr>
      <w:r w:rsidRPr="00780B4D">
        <w:rPr>
          <w:rFonts w:cstheme="minorHAnsi"/>
        </w:rPr>
        <w:t>15. Pode haver necessidade de utilização de algum tipo de diálise no futuro, devido incapacidade do rim remanescente eventualmente não suprir as necessidades fisiológicas.</w:t>
      </w:r>
    </w:p>
    <w:p w14:paraId="6C2AD750" w14:textId="78CA0FF7" w:rsidR="00780B4D" w:rsidRPr="00780B4D" w:rsidRDefault="00780B4D" w:rsidP="00780B4D">
      <w:pPr>
        <w:spacing w:line="240" w:lineRule="auto"/>
        <w:ind w:left="-567" w:right="-568"/>
        <w:jc w:val="both"/>
        <w:rPr>
          <w:rFonts w:cstheme="minorHAnsi"/>
        </w:rPr>
      </w:pPr>
      <w:r w:rsidRPr="00780B4D">
        <w:rPr>
          <w:rFonts w:cstheme="minorHAnsi"/>
        </w:rPr>
        <w:t>16. Risco de óbito.</w:t>
      </w:r>
    </w:p>
    <w:p w14:paraId="27D2F3B4" w14:textId="0ED79074" w:rsidR="00F87E52" w:rsidRPr="00F87E52" w:rsidRDefault="00780B4D" w:rsidP="005E5701">
      <w:pPr>
        <w:spacing w:line="240" w:lineRule="auto"/>
        <w:ind w:left="-567" w:right="-568"/>
        <w:jc w:val="both"/>
        <w:rPr>
          <w:rFonts w:cstheme="minorHAnsi"/>
        </w:rPr>
      </w:pPr>
      <w:r w:rsidRPr="00780B4D">
        <w:rPr>
          <w:rFonts w:cstheme="minorHAnsi"/>
          <w:b/>
          <w:bCs/>
        </w:rPr>
        <w:t>TRATATAMENTOS ALTERNATIVOS</w:t>
      </w:r>
      <w:r w:rsidRPr="00780B4D">
        <w:rPr>
          <w:rFonts w:cstheme="minorHAnsi"/>
        </w:rPr>
        <w:t>: Não existem com intuito curativo.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</w:t>
      </w:r>
      <w:r w:rsidRPr="00F87E52">
        <w:rPr>
          <w:rFonts w:cstheme="minorHAnsi"/>
        </w:rPr>
        <w:lastRenderedPageBreak/>
        <w:t>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10F45" w14:textId="77777777" w:rsidR="00ED4B86" w:rsidRDefault="00ED4B86" w:rsidP="00BA0F6C">
      <w:pPr>
        <w:spacing w:after="0" w:line="240" w:lineRule="auto"/>
      </w:pPr>
      <w:r>
        <w:separator/>
      </w:r>
    </w:p>
  </w:endnote>
  <w:endnote w:type="continuationSeparator" w:id="0">
    <w:p w14:paraId="4F808582" w14:textId="77777777" w:rsidR="00ED4B86" w:rsidRDefault="00ED4B86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7274" w14:textId="77777777" w:rsidR="00ED4B86" w:rsidRDefault="00ED4B86" w:rsidP="00BA0F6C">
      <w:pPr>
        <w:spacing w:after="0" w:line="240" w:lineRule="auto"/>
      </w:pPr>
      <w:r>
        <w:separator/>
      </w:r>
    </w:p>
  </w:footnote>
  <w:footnote w:type="continuationSeparator" w:id="0">
    <w:p w14:paraId="7797FE6E" w14:textId="77777777" w:rsidR="00ED4B86" w:rsidRDefault="00ED4B86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6ABD"/>
    <w:rsid w:val="005E5701"/>
    <w:rsid w:val="0073173C"/>
    <w:rsid w:val="00780B4D"/>
    <w:rsid w:val="0097574A"/>
    <w:rsid w:val="00ACA831"/>
    <w:rsid w:val="00B87881"/>
    <w:rsid w:val="00BA0F6C"/>
    <w:rsid w:val="00BF739A"/>
    <w:rsid w:val="00C7400F"/>
    <w:rsid w:val="00D40EC2"/>
    <w:rsid w:val="00E01FEF"/>
    <w:rsid w:val="00E2662D"/>
    <w:rsid w:val="00E3525B"/>
    <w:rsid w:val="00E66CE2"/>
    <w:rsid w:val="00ED4B86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1521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2022-02-18T19:31:00Z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