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CAA778F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</w:t>
            </w:r>
            <w:r w:rsidR="00DE2212">
              <w:rPr>
                <w:rFonts w:cstheme="minorHAnsi"/>
                <w:b/>
                <w:bCs/>
              </w:rPr>
              <w:t>: Ressecção de Ductos Principais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5D9C82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DE2212" w:rsidRPr="00DE2212">
        <w:rPr>
          <w:rFonts w:cstheme="minorHAnsi"/>
          <w:b/>
          <w:bCs/>
        </w:rPr>
        <w:t>Ressecção de ductos principais – 30602300</w:t>
      </w:r>
      <w:r w:rsidR="00DE2212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A38B8D1" w14:textId="77777777" w:rsidR="00DE2212" w:rsidRPr="00DE2212" w:rsidRDefault="00DE2212" w:rsidP="00DE2212">
      <w:pPr>
        <w:spacing w:line="360" w:lineRule="auto"/>
        <w:ind w:left="-567" w:right="-427"/>
        <w:jc w:val="both"/>
        <w:rPr>
          <w:rFonts w:eastAsia="Times New Roman" w:cstheme="minorHAnsi"/>
          <w:color w:val="000000"/>
          <w:lang w:eastAsia="pt-BR"/>
        </w:rPr>
      </w:pPr>
      <w:r w:rsidRPr="00DE2212">
        <w:rPr>
          <w:rFonts w:cstheme="minorHAnsi"/>
          <w:b/>
          <w:bCs/>
        </w:rPr>
        <w:t>DIAGNÓSTICO</w:t>
      </w:r>
      <w:r w:rsidRPr="00DE2212">
        <w:rPr>
          <w:rFonts w:cstheme="minorHAnsi"/>
        </w:rPr>
        <w:t xml:space="preserve">: </w:t>
      </w:r>
      <w:r w:rsidRPr="00DE2212">
        <w:rPr>
          <w:rFonts w:eastAsia="Times New Roman" w:cstheme="minorHAnsi"/>
          <w:color w:val="000000"/>
          <w:lang w:eastAsia="pt-BR"/>
        </w:rPr>
        <w:t>Lesão não-palpável de mama.</w:t>
      </w:r>
    </w:p>
    <w:p w14:paraId="74FC3AD8" w14:textId="3E778511" w:rsidR="00DE2212" w:rsidRPr="00DE2212" w:rsidRDefault="00DE2212" w:rsidP="00DE2212">
      <w:pPr>
        <w:spacing w:line="360" w:lineRule="auto"/>
        <w:ind w:left="-567" w:right="-427"/>
        <w:jc w:val="both"/>
        <w:rPr>
          <w:rFonts w:cstheme="minorHAnsi"/>
        </w:rPr>
      </w:pPr>
      <w:r w:rsidRPr="00DE2212">
        <w:rPr>
          <w:rFonts w:cstheme="minorHAnsi"/>
          <w:b/>
          <w:bCs/>
        </w:rPr>
        <w:t>DEFINIÇÃO DO PROCEDIMENTO</w:t>
      </w:r>
      <w:r w:rsidRPr="00DE2212">
        <w:rPr>
          <w:rFonts w:cstheme="minorHAnsi"/>
        </w:rPr>
        <w:t>: Ressecção de ductos principais.</w:t>
      </w:r>
    </w:p>
    <w:p w14:paraId="055F8289" w14:textId="77777777" w:rsidR="00DE2212" w:rsidRPr="00DE2212" w:rsidRDefault="00DE2212" w:rsidP="00DE2212">
      <w:pPr>
        <w:pStyle w:val="Default"/>
        <w:spacing w:line="360" w:lineRule="auto"/>
        <w:ind w:left="-567" w:right="-427"/>
        <w:jc w:val="both"/>
        <w:rPr>
          <w:rFonts w:asciiTheme="minorHAnsi" w:hAnsiTheme="minorHAnsi" w:cstheme="minorHAnsi"/>
          <w:sz w:val="22"/>
          <w:szCs w:val="22"/>
        </w:rPr>
      </w:pPr>
      <w:r w:rsidRPr="00DE2212">
        <w:rPr>
          <w:rFonts w:asciiTheme="minorHAnsi" w:hAnsiTheme="minorHAnsi" w:cstheme="minorHAnsi"/>
          <w:b/>
          <w:bCs/>
          <w:sz w:val="22"/>
          <w:szCs w:val="22"/>
        </w:rPr>
        <w:t>RISCOS, COMPLICAÇÕES</w:t>
      </w:r>
      <w:r w:rsidRPr="00DE221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3C1F7DA3" w14:textId="77777777" w:rsidR="00DE2212" w:rsidRPr="00DE2212" w:rsidRDefault="00DE2212" w:rsidP="00DE221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E2212">
        <w:rPr>
          <w:rFonts w:asciiTheme="minorHAnsi" w:hAnsiTheme="minorHAnsi" w:cstheme="minorHAnsi"/>
          <w:sz w:val="22"/>
          <w:szCs w:val="22"/>
        </w:rPr>
        <w:t>É possível que a lesão não seja totalmente ressecada durante a cirurgia e o procedimento precise ser complementado.</w:t>
      </w:r>
    </w:p>
    <w:p w14:paraId="1F23B514" w14:textId="77777777" w:rsidR="00DE2212" w:rsidRPr="00DE2212" w:rsidRDefault="00DE2212" w:rsidP="00DE221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E2212">
        <w:rPr>
          <w:rFonts w:asciiTheme="minorHAnsi" w:hAnsiTheme="minorHAnsi" w:cstheme="minorHAnsi"/>
          <w:sz w:val="22"/>
          <w:szCs w:val="22"/>
        </w:rPr>
        <w:lastRenderedPageBreak/>
        <w:t xml:space="preserve">Toda intervenção cirúrgica, pela própria técnica cirúrgica ou pelas condições clínicas de cada paciente (diabetes, cardiopatia, hipertensão, idade avançada, anemia, obesidade, </w:t>
      </w:r>
      <w:proofErr w:type="gramStart"/>
      <w:r w:rsidRPr="00DE2212">
        <w:rPr>
          <w:rFonts w:asciiTheme="minorHAnsi" w:hAnsiTheme="minorHAnsi" w:cstheme="minorHAnsi"/>
          <w:sz w:val="22"/>
          <w:szCs w:val="22"/>
        </w:rPr>
        <w:t>tabagismo, etc.</w:t>
      </w:r>
      <w:proofErr w:type="gramEnd"/>
      <w:r w:rsidRPr="00DE2212">
        <w:rPr>
          <w:rFonts w:asciiTheme="minorHAnsi" w:hAnsiTheme="minorHAnsi" w:cstheme="minorHAnsi"/>
          <w:sz w:val="22"/>
          <w:szCs w:val="22"/>
        </w:rPr>
        <w:t xml:space="preserve">), pode trazer uma série de complicações comuns e potencialmente sérias, inclusive o óbito. </w:t>
      </w:r>
    </w:p>
    <w:p w14:paraId="37E67218" w14:textId="77777777" w:rsidR="00DE2212" w:rsidRPr="00DE2212" w:rsidRDefault="00DE2212" w:rsidP="00DE221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E2212">
        <w:rPr>
          <w:rFonts w:asciiTheme="minorHAnsi" w:hAnsiTheme="minorHAnsi" w:cstheme="minorHAnsi"/>
          <w:sz w:val="22"/>
          <w:szCs w:val="22"/>
        </w:rPr>
        <w:t>Eventuais complicações podem exigir tratamentos complementares tanto clínicos quanto cirúrgicos (avaliar pelo risco cirúrgico prévio).</w:t>
      </w:r>
    </w:p>
    <w:p w14:paraId="1EB3D48B" w14:textId="77777777" w:rsidR="00DE2212" w:rsidRPr="00DE2212" w:rsidRDefault="00DE2212" w:rsidP="00DE221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E2212">
        <w:rPr>
          <w:rFonts w:asciiTheme="minorHAnsi" w:hAnsiTheme="minorHAnsi" w:cstheme="minorHAnsi"/>
          <w:sz w:val="22"/>
          <w:szCs w:val="22"/>
        </w:rPr>
        <w:t>Hematoma (acúmulo de sangue) no local da cirurgia, sendo eventualmente necessária uma drenagem no bloco cirúrgico.</w:t>
      </w:r>
    </w:p>
    <w:p w14:paraId="73ED9975" w14:textId="77777777" w:rsidR="00DE2212" w:rsidRPr="00DE2212" w:rsidRDefault="00DE2212" w:rsidP="00DE221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E2212">
        <w:rPr>
          <w:rFonts w:asciiTheme="minorHAnsi" w:hAnsiTheme="minorHAnsi" w:cstheme="minorHAnsi"/>
          <w:sz w:val="22"/>
          <w:szCs w:val="22"/>
        </w:rPr>
        <w:t>Seroma</w:t>
      </w:r>
      <w:proofErr w:type="spellEnd"/>
      <w:r w:rsidRPr="00DE2212">
        <w:rPr>
          <w:rFonts w:asciiTheme="minorHAnsi" w:hAnsiTheme="minorHAnsi" w:cstheme="minorHAnsi"/>
          <w:sz w:val="22"/>
          <w:szCs w:val="22"/>
        </w:rPr>
        <w:t xml:space="preserve"> (acúmulo de secreção) no local da cirurgia, sendo eventualmente necessária a aspiração com agulha no pós-operatório. </w:t>
      </w:r>
    </w:p>
    <w:p w14:paraId="7D2509D9" w14:textId="77777777" w:rsidR="00DE2212" w:rsidRPr="00DE2212" w:rsidRDefault="00DE2212" w:rsidP="00DE221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E2212">
        <w:rPr>
          <w:rFonts w:asciiTheme="minorHAnsi" w:hAnsiTheme="minorHAnsi" w:cs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 w14:paraId="10F7BCDA" w14:textId="77777777" w:rsidR="00DE2212" w:rsidRPr="00DE2212" w:rsidRDefault="00DE2212" w:rsidP="00DE221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E2212">
        <w:rPr>
          <w:rFonts w:asciiTheme="minorHAnsi" w:hAnsiTheme="minorHAnsi" w:cstheme="minorHAnsi"/>
          <w:sz w:val="22"/>
          <w:szCs w:val="22"/>
        </w:rPr>
        <w:t>Deiscência (ruptura) de suturas, retardando a cicatrização e eventualmente comprometendo o resultado estético.</w:t>
      </w:r>
    </w:p>
    <w:p w14:paraId="1DA8413B" w14:textId="65D686CA" w:rsidR="00DE2212" w:rsidRDefault="00DE2212" w:rsidP="00DE2212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-567" w:right="-427" w:firstLine="284"/>
        <w:jc w:val="both"/>
        <w:rPr>
          <w:rFonts w:asciiTheme="minorHAnsi" w:hAnsiTheme="minorHAnsi" w:cstheme="minorHAnsi"/>
          <w:sz w:val="22"/>
          <w:szCs w:val="22"/>
        </w:rPr>
      </w:pPr>
      <w:r w:rsidRPr="00DE2212">
        <w:rPr>
          <w:rFonts w:asciiTheme="minorHAnsi" w:hAnsiTheme="minorHAnsi" w:cstheme="minorHAnsi"/>
          <w:sz w:val="22"/>
          <w:szCs w:val="22"/>
        </w:rPr>
        <w:t xml:space="preserve">Contraturas cicatriciais com deformidade da área operada ou distorção da mama e do complexo </w:t>
      </w:r>
      <w:proofErr w:type="spellStart"/>
      <w:r w:rsidRPr="00DE2212">
        <w:rPr>
          <w:rFonts w:asciiTheme="minorHAnsi" w:hAnsiTheme="minorHAnsi" w:cstheme="minorHAnsi"/>
          <w:sz w:val="22"/>
          <w:szCs w:val="22"/>
        </w:rPr>
        <w:t>aréolo</w:t>
      </w:r>
      <w:proofErr w:type="spellEnd"/>
      <w:r w:rsidRPr="00DE2212">
        <w:rPr>
          <w:rFonts w:asciiTheme="minorHAnsi" w:hAnsiTheme="minorHAnsi" w:cstheme="minorHAnsi"/>
          <w:sz w:val="22"/>
          <w:szCs w:val="22"/>
        </w:rPr>
        <w:t>-mamilar.</w:t>
      </w:r>
    </w:p>
    <w:p w14:paraId="71FDD11E" w14:textId="77777777" w:rsidR="00DE2212" w:rsidRDefault="00DE2212" w:rsidP="00DE2212">
      <w:pPr>
        <w:pStyle w:val="Default"/>
        <w:tabs>
          <w:tab w:val="left" w:pos="284"/>
        </w:tabs>
        <w:spacing w:line="360" w:lineRule="auto"/>
        <w:ind w:left="-283" w:right="-427"/>
        <w:jc w:val="both"/>
        <w:rPr>
          <w:rFonts w:asciiTheme="minorHAnsi" w:hAnsiTheme="minorHAnsi" w:cstheme="minorHAnsi"/>
          <w:sz w:val="22"/>
          <w:szCs w:val="22"/>
        </w:rPr>
      </w:pPr>
    </w:p>
    <w:p w14:paraId="27D2F3B4" w14:textId="5ADB3B2A" w:rsidR="00F87E52" w:rsidRPr="00742D90" w:rsidRDefault="00DE2212" w:rsidP="00DE2212">
      <w:pPr>
        <w:pStyle w:val="Default"/>
        <w:tabs>
          <w:tab w:val="left" w:pos="284"/>
        </w:tabs>
        <w:spacing w:line="360" w:lineRule="auto"/>
        <w:ind w:left="-567" w:right="-42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2D90">
        <w:rPr>
          <w:rFonts w:asciiTheme="minorHAnsi" w:hAnsiTheme="minorHAnsi" w:cstheme="minorHAnsi"/>
          <w:b/>
          <w:bCs/>
          <w:sz w:val="22"/>
          <w:szCs w:val="22"/>
        </w:rPr>
        <w:t xml:space="preserve">TRATATAMENTOS ALTERNATIVOS: </w:t>
      </w:r>
      <w:r w:rsidRPr="00742D90">
        <w:rPr>
          <w:rFonts w:asciiTheme="minorHAnsi" w:hAnsiTheme="minorHAnsi" w:cstheme="minorHAnsi"/>
          <w:sz w:val="22"/>
          <w:szCs w:val="22"/>
        </w:rPr>
        <w:t>não há</w:t>
      </w:r>
      <w:r w:rsidRPr="00742D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ADFA4" w14:textId="77777777" w:rsidR="00C24CFF" w:rsidRDefault="00C24CFF" w:rsidP="00BA0F6C">
      <w:pPr>
        <w:spacing w:after="0" w:line="240" w:lineRule="auto"/>
      </w:pPr>
      <w:r>
        <w:separator/>
      </w:r>
    </w:p>
  </w:endnote>
  <w:endnote w:type="continuationSeparator" w:id="0">
    <w:p w14:paraId="1B9EE8CF" w14:textId="77777777" w:rsidR="00C24CFF" w:rsidRDefault="00C24CFF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2DDC" w14:textId="77777777" w:rsidR="00C24CFF" w:rsidRDefault="00C24CFF" w:rsidP="00BA0F6C">
      <w:pPr>
        <w:spacing w:after="0" w:line="240" w:lineRule="auto"/>
      </w:pPr>
      <w:r>
        <w:separator/>
      </w:r>
    </w:p>
  </w:footnote>
  <w:footnote w:type="continuationSeparator" w:id="0">
    <w:p w14:paraId="26592728" w14:textId="77777777" w:rsidR="00C24CFF" w:rsidRDefault="00C24CFF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98"/>
    <w:multiLevelType w:val="hybridMultilevel"/>
    <w:tmpl w:val="6BF4D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44771"/>
    <w:rsid w:val="00252ADD"/>
    <w:rsid w:val="00344ABB"/>
    <w:rsid w:val="003A7652"/>
    <w:rsid w:val="004146BD"/>
    <w:rsid w:val="00546ABD"/>
    <w:rsid w:val="0073173C"/>
    <w:rsid w:val="00742D90"/>
    <w:rsid w:val="0097574A"/>
    <w:rsid w:val="00ACA831"/>
    <w:rsid w:val="00B87881"/>
    <w:rsid w:val="00BA0F6C"/>
    <w:rsid w:val="00BF739A"/>
    <w:rsid w:val="00C24CFF"/>
    <w:rsid w:val="00C7400F"/>
    <w:rsid w:val="00DE2212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E221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1440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2022-02-11T19:52:00Z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