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89F2B" w14:textId="4C6F5A1A" w:rsidR="00F87E52" w:rsidRPr="00F87E52" w:rsidRDefault="00F87E52" w:rsidP="00F87E52">
      <w:pPr>
        <w:pStyle w:val="Padro"/>
        <w:spacing w:before="0"/>
        <w:ind w:left="-567" w:right="-568"/>
        <w:jc w:val="center"/>
        <w:rPr>
          <w:rFonts w:asciiTheme="minorHAnsi" w:hAnsiTheme="minorHAnsi" w:cstheme="minorHAnsi"/>
          <w:b/>
          <w:bCs/>
          <w:color w:val="auto"/>
          <w:sz w:val="22"/>
          <w:szCs w:val="22"/>
          <w:lang w:val="pt-BR"/>
        </w:rPr>
      </w:pPr>
      <w:r w:rsidRPr="00F87E52">
        <w:rPr>
          <w:rFonts w:asciiTheme="minorHAnsi" w:hAnsiTheme="minorHAnsi" w:cstheme="minorHAnsi"/>
          <w:b/>
          <w:bCs/>
          <w:color w:val="auto"/>
          <w:sz w:val="22"/>
          <w:szCs w:val="22"/>
        </w:rPr>
        <w:t xml:space="preserve">TERMO DE CONSENTIMENTO </w:t>
      </w:r>
      <w:r w:rsidRPr="00F87E52">
        <w:rPr>
          <w:rFonts w:asciiTheme="minorHAnsi" w:hAnsiTheme="minorHAnsi" w:cstheme="minorHAnsi"/>
          <w:b/>
          <w:bCs/>
          <w:color w:val="auto"/>
          <w:sz w:val="22"/>
          <w:szCs w:val="22"/>
          <w:lang w:val="pt-BR"/>
        </w:rPr>
        <w:t>LIVRE E ESCLARECIDO</w:t>
      </w:r>
    </w:p>
    <w:p w14:paraId="3155285F" w14:textId="2AFA9895" w:rsidR="00F87E52" w:rsidRPr="00F87E52" w:rsidRDefault="00F87E52" w:rsidP="00F87E52">
      <w:pPr>
        <w:tabs>
          <w:tab w:val="left" w:pos="426"/>
        </w:tabs>
        <w:spacing w:after="0" w:line="240" w:lineRule="auto"/>
        <w:ind w:left="426"/>
        <w:rPr>
          <w:rFonts w:cstheme="minorHAnsi"/>
        </w:rPr>
      </w:pPr>
    </w:p>
    <w:tbl>
      <w:tblPr>
        <w:tblStyle w:val="Tabelacomgrade"/>
        <w:tblW w:w="9611" w:type="dxa"/>
        <w:tblInd w:w="-572" w:type="dxa"/>
        <w:tblBorders>
          <w:insideH w:val="none" w:sz="0" w:space="0" w:color="auto"/>
          <w:insideV w:val="none" w:sz="0" w:space="0" w:color="auto"/>
        </w:tblBorders>
        <w:tblLook w:val="04A0" w:firstRow="1" w:lastRow="0" w:firstColumn="1" w:lastColumn="0" w:noHBand="0" w:noVBand="1"/>
      </w:tblPr>
      <w:tblGrid>
        <w:gridCol w:w="9611"/>
      </w:tblGrid>
      <w:tr w:rsidR="00F87E52" w:rsidRPr="00F87E52" w14:paraId="6C4CCA2D" w14:textId="77777777" w:rsidTr="00F87E52">
        <w:trPr>
          <w:trHeight w:val="346"/>
        </w:trPr>
        <w:tc>
          <w:tcPr>
            <w:tcW w:w="9611" w:type="dxa"/>
          </w:tcPr>
          <w:p w14:paraId="136D89D1" w14:textId="1ED9A8E1" w:rsidR="00F87E52" w:rsidRPr="00F87E52" w:rsidRDefault="00F87E52" w:rsidP="00283749">
            <w:pPr>
              <w:ind w:left="39"/>
              <w:rPr>
                <w:rFonts w:cstheme="minorHAnsi"/>
                <w:b/>
                <w:bCs/>
              </w:rPr>
            </w:pPr>
            <w:r w:rsidRPr="00F87E52">
              <w:rPr>
                <w:rFonts w:cstheme="minorHAnsi"/>
                <w:b/>
                <w:bCs/>
              </w:rPr>
              <w:t>Procedimento:</w:t>
            </w:r>
            <w:r w:rsidR="00A45D80">
              <w:rPr>
                <w:rFonts w:cstheme="minorHAnsi"/>
                <w:b/>
                <w:bCs/>
              </w:rPr>
              <w:t xml:space="preserve"> </w:t>
            </w:r>
            <w:r w:rsidR="00A45D80" w:rsidRPr="00A45D80">
              <w:rPr>
                <w:rFonts w:cstheme="minorHAnsi"/>
                <w:b/>
                <w:bCs/>
              </w:rPr>
              <w:t>Tratamento Cirúrgico das Síndromes Compressivas Nervos Periféricos Superiores</w:t>
            </w:r>
          </w:p>
        </w:tc>
      </w:tr>
    </w:tbl>
    <w:p w14:paraId="6ABC5E53" w14:textId="577B79F5" w:rsidR="00F87E52" w:rsidRPr="00F87E52" w:rsidRDefault="00F87E52" w:rsidP="00F87E52">
      <w:pPr>
        <w:tabs>
          <w:tab w:val="left" w:pos="426"/>
        </w:tabs>
        <w:spacing w:after="0" w:line="240" w:lineRule="auto"/>
        <w:ind w:left="426"/>
        <w:rPr>
          <w:rFonts w:cstheme="minorHAnsi"/>
        </w:rPr>
      </w:pPr>
    </w:p>
    <w:tbl>
      <w:tblPr>
        <w:tblStyle w:val="Tabelacomgrade"/>
        <w:tblW w:w="9639" w:type="dxa"/>
        <w:tblInd w:w="-572" w:type="dxa"/>
        <w:tblBorders>
          <w:insideH w:val="none" w:sz="0" w:space="0" w:color="auto"/>
          <w:insideV w:val="none" w:sz="0" w:space="0" w:color="auto"/>
        </w:tblBorders>
        <w:tblLook w:val="04A0" w:firstRow="1" w:lastRow="0" w:firstColumn="1" w:lastColumn="0" w:noHBand="0" w:noVBand="1"/>
      </w:tblPr>
      <w:tblGrid>
        <w:gridCol w:w="2424"/>
        <w:gridCol w:w="7215"/>
      </w:tblGrid>
      <w:tr w:rsidR="00F87E52" w:rsidRPr="00F87E52" w14:paraId="6BB53277" w14:textId="77777777" w:rsidTr="00283749">
        <w:tc>
          <w:tcPr>
            <w:tcW w:w="9639" w:type="dxa"/>
            <w:gridSpan w:val="2"/>
          </w:tcPr>
          <w:p w14:paraId="2070F1DC" w14:textId="77777777" w:rsidR="00F87E52" w:rsidRPr="00F87E52" w:rsidRDefault="00F87E52" w:rsidP="00283749">
            <w:pPr>
              <w:ind w:left="39"/>
              <w:rPr>
                <w:rFonts w:cstheme="minorHAnsi"/>
                <w:b/>
                <w:bCs/>
              </w:rPr>
            </w:pPr>
            <w:r w:rsidRPr="00F87E52">
              <w:rPr>
                <w:rFonts w:cstheme="minorHAnsi"/>
                <w:b/>
                <w:bCs/>
              </w:rPr>
              <w:t>Identificação do Paciente (“</w:t>
            </w:r>
            <w:r w:rsidRPr="00F87E52">
              <w:rPr>
                <w:rFonts w:cstheme="minorHAnsi"/>
                <w:b/>
                <w:bCs/>
                <w:u w:val="single"/>
              </w:rPr>
              <w:t>Paciente</w:t>
            </w:r>
            <w:r w:rsidRPr="00F87E52">
              <w:rPr>
                <w:rFonts w:cstheme="minorHAnsi"/>
                <w:b/>
                <w:bCs/>
              </w:rPr>
              <w:t>”)</w:t>
            </w:r>
          </w:p>
          <w:p w14:paraId="27FB388D" w14:textId="77777777" w:rsidR="00F87E52" w:rsidRPr="00F87E52" w:rsidRDefault="00F87E52" w:rsidP="00283749">
            <w:pPr>
              <w:ind w:left="39"/>
              <w:rPr>
                <w:rFonts w:cstheme="minorHAnsi"/>
                <w:b/>
                <w:bCs/>
              </w:rPr>
            </w:pPr>
          </w:p>
        </w:tc>
      </w:tr>
      <w:tr w:rsidR="00F87E52" w:rsidRPr="00F87E52" w14:paraId="3522F295" w14:textId="77777777" w:rsidTr="00F87E52">
        <w:tc>
          <w:tcPr>
            <w:tcW w:w="2424" w:type="dxa"/>
          </w:tcPr>
          <w:p w14:paraId="215DF6BE" w14:textId="77777777" w:rsidR="00F87E52" w:rsidRPr="00F87E52" w:rsidRDefault="00F87E52" w:rsidP="00283749">
            <w:pPr>
              <w:ind w:left="39"/>
              <w:rPr>
                <w:rFonts w:cstheme="minorHAnsi"/>
              </w:rPr>
            </w:pPr>
            <w:r w:rsidRPr="00F87E52">
              <w:rPr>
                <w:rFonts w:cstheme="minorHAnsi"/>
              </w:rPr>
              <w:t>Nome:</w:t>
            </w:r>
          </w:p>
        </w:tc>
        <w:tc>
          <w:tcPr>
            <w:tcW w:w="7215" w:type="dxa"/>
          </w:tcPr>
          <w:p w14:paraId="2CCFA613"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4DB378FD" w14:textId="77777777" w:rsidTr="00F87E52">
        <w:tc>
          <w:tcPr>
            <w:tcW w:w="2424" w:type="dxa"/>
          </w:tcPr>
          <w:p w14:paraId="18C10324" w14:textId="77777777" w:rsidR="00F87E52" w:rsidRPr="00F87E52" w:rsidRDefault="00F87E52" w:rsidP="00283749">
            <w:pPr>
              <w:ind w:left="39"/>
              <w:rPr>
                <w:rFonts w:cstheme="minorHAnsi"/>
              </w:rPr>
            </w:pPr>
            <w:r w:rsidRPr="00F87E52">
              <w:rPr>
                <w:rFonts w:cstheme="minorHAnsi"/>
              </w:rPr>
              <w:t>Data de Nascimento:</w:t>
            </w:r>
          </w:p>
        </w:tc>
        <w:tc>
          <w:tcPr>
            <w:tcW w:w="7215" w:type="dxa"/>
          </w:tcPr>
          <w:p w14:paraId="3FA23AB8" w14:textId="77777777" w:rsidR="00F87E52" w:rsidRPr="00F87E52" w:rsidRDefault="00F87E52" w:rsidP="00283749">
            <w:pPr>
              <w:ind w:left="39"/>
              <w:rPr>
                <w:rFonts w:cstheme="minorHAnsi"/>
              </w:rPr>
            </w:pPr>
            <w:r w:rsidRPr="00F87E52">
              <w:rPr>
                <w:rFonts w:cstheme="minorHAnsi"/>
              </w:rPr>
              <w:t>____/_____/________</w:t>
            </w:r>
          </w:p>
        </w:tc>
      </w:tr>
      <w:tr w:rsidR="00F87E52" w:rsidRPr="00F87E52" w14:paraId="393C9DAF" w14:textId="77777777" w:rsidTr="00F87E52">
        <w:tc>
          <w:tcPr>
            <w:tcW w:w="2424" w:type="dxa"/>
          </w:tcPr>
          <w:p w14:paraId="79355B12" w14:textId="77777777" w:rsidR="00F87E52" w:rsidRPr="00F87E52" w:rsidRDefault="00F87E52" w:rsidP="00283749">
            <w:pPr>
              <w:ind w:left="39"/>
              <w:rPr>
                <w:rFonts w:cstheme="minorHAnsi"/>
              </w:rPr>
            </w:pPr>
            <w:r w:rsidRPr="00F87E52">
              <w:rPr>
                <w:rFonts w:cstheme="minorHAnsi"/>
              </w:rPr>
              <w:t>CPF/ME:</w:t>
            </w:r>
          </w:p>
        </w:tc>
        <w:tc>
          <w:tcPr>
            <w:tcW w:w="7215" w:type="dxa"/>
          </w:tcPr>
          <w:p w14:paraId="0EF3C797" w14:textId="77777777" w:rsidR="00F87E52" w:rsidRPr="00F87E52" w:rsidRDefault="00F87E52" w:rsidP="00283749">
            <w:pPr>
              <w:ind w:left="39"/>
              <w:rPr>
                <w:rFonts w:cstheme="minorHAnsi"/>
              </w:rPr>
            </w:pPr>
            <w:r w:rsidRPr="00F87E52">
              <w:rPr>
                <w:rFonts w:cstheme="minorHAnsi"/>
              </w:rPr>
              <w:t>__________________________________________________________</w:t>
            </w:r>
          </w:p>
        </w:tc>
      </w:tr>
      <w:tr w:rsidR="00F87E52" w:rsidRPr="00F87E52" w14:paraId="3A3B13FA" w14:textId="77777777" w:rsidTr="00F87E52">
        <w:tc>
          <w:tcPr>
            <w:tcW w:w="2424" w:type="dxa"/>
          </w:tcPr>
          <w:p w14:paraId="657A1465" w14:textId="77777777" w:rsidR="00F87E52" w:rsidRPr="00F87E52" w:rsidRDefault="00F87E52" w:rsidP="00283749">
            <w:pPr>
              <w:ind w:left="39"/>
              <w:rPr>
                <w:rFonts w:cstheme="minorHAnsi"/>
              </w:rPr>
            </w:pPr>
            <w:r w:rsidRPr="00F87E52">
              <w:rPr>
                <w:rFonts w:cstheme="minorHAnsi"/>
              </w:rPr>
              <w:t>RG:</w:t>
            </w:r>
          </w:p>
        </w:tc>
        <w:tc>
          <w:tcPr>
            <w:tcW w:w="7215" w:type="dxa"/>
          </w:tcPr>
          <w:p w14:paraId="176D4E05" w14:textId="77777777" w:rsidR="00F87E52" w:rsidRPr="00F87E52" w:rsidRDefault="00F87E52" w:rsidP="00283749">
            <w:pPr>
              <w:ind w:left="39"/>
              <w:rPr>
                <w:rFonts w:cstheme="minorHAnsi"/>
              </w:rPr>
            </w:pPr>
            <w:r w:rsidRPr="00F87E52">
              <w:rPr>
                <w:rFonts w:cstheme="minorHAnsi"/>
              </w:rPr>
              <w:t>__________________________________________________________</w:t>
            </w:r>
          </w:p>
          <w:p w14:paraId="5756DBCC" w14:textId="77777777" w:rsidR="00F87E52" w:rsidRPr="00F87E52" w:rsidRDefault="00F87E52" w:rsidP="00283749">
            <w:pPr>
              <w:ind w:left="39"/>
              <w:rPr>
                <w:rFonts w:cstheme="minorHAnsi"/>
              </w:rPr>
            </w:pPr>
          </w:p>
        </w:tc>
      </w:tr>
    </w:tbl>
    <w:p w14:paraId="077A22C2" w14:textId="77777777" w:rsidR="00F87E52" w:rsidRPr="00F87E52" w:rsidRDefault="00F87E52" w:rsidP="00F87E52">
      <w:pPr>
        <w:spacing w:after="0" w:line="240" w:lineRule="auto"/>
        <w:ind w:left="-567"/>
        <w:rPr>
          <w:rFonts w:cstheme="minorHAnsi"/>
        </w:rPr>
      </w:pPr>
    </w:p>
    <w:tbl>
      <w:tblPr>
        <w:tblStyle w:val="Tabelacomgrade"/>
        <w:tblW w:w="9634" w:type="dxa"/>
        <w:tblInd w:w="-567" w:type="dxa"/>
        <w:tblBorders>
          <w:insideH w:val="none" w:sz="0" w:space="0" w:color="auto"/>
          <w:insideV w:val="none" w:sz="0" w:space="0" w:color="auto"/>
        </w:tblBorders>
        <w:tblLook w:val="04A0" w:firstRow="1" w:lastRow="0" w:firstColumn="1" w:lastColumn="0" w:noHBand="0" w:noVBand="1"/>
      </w:tblPr>
      <w:tblGrid>
        <w:gridCol w:w="2547"/>
        <w:gridCol w:w="7087"/>
      </w:tblGrid>
      <w:tr w:rsidR="00F87E52" w:rsidRPr="00F87E52" w14:paraId="2B2BF17B" w14:textId="77777777" w:rsidTr="00283749">
        <w:tc>
          <w:tcPr>
            <w:tcW w:w="9634" w:type="dxa"/>
            <w:gridSpan w:val="2"/>
          </w:tcPr>
          <w:p w14:paraId="73942425" w14:textId="77777777" w:rsidR="00F87E52" w:rsidRPr="00F87E52" w:rsidRDefault="00F87E52" w:rsidP="00283749">
            <w:pPr>
              <w:jc w:val="both"/>
              <w:rPr>
                <w:rFonts w:cstheme="minorHAnsi"/>
              </w:rPr>
            </w:pPr>
            <w:r w:rsidRPr="00F87E52">
              <w:rPr>
                <w:rFonts w:cstheme="minorHAnsi"/>
                <w:b/>
                <w:bCs/>
              </w:rPr>
              <w:t>Identificação do Responsável (“</w:t>
            </w:r>
            <w:r w:rsidRPr="00F87E52">
              <w:rPr>
                <w:rFonts w:cstheme="minorHAnsi"/>
                <w:b/>
                <w:bCs/>
                <w:u w:val="single"/>
              </w:rPr>
              <w:t>Responsável</w:t>
            </w:r>
            <w:r w:rsidRPr="00F87E52">
              <w:rPr>
                <w:rFonts w:cstheme="minorHAnsi"/>
                <w:b/>
                <w:bCs/>
              </w:rPr>
              <w:t>”)</w:t>
            </w:r>
            <w:r w:rsidRPr="00F87E52">
              <w:rPr>
                <w:rFonts w:cstheme="minorHAnsi"/>
              </w:rPr>
              <w:t>: (No caso de Paciente menor de idade, incapacitado do discernimento ou que, conforme a evolução do quadro clínico, vier a ficar incapacitado):</w:t>
            </w:r>
          </w:p>
          <w:p w14:paraId="153B9E13" w14:textId="77777777" w:rsidR="00F87E52" w:rsidRPr="00F87E52" w:rsidRDefault="00F87E52" w:rsidP="00283749">
            <w:pPr>
              <w:jc w:val="both"/>
              <w:rPr>
                <w:rFonts w:cstheme="minorHAnsi"/>
              </w:rPr>
            </w:pPr>
          </w:p>
        </w:tc>
      </w:tr>
      <w:tr w:rsidR="00F87E52" w:rsidRPr="00F87E52" w14:paraId="2DC3FD10" w14:textId="77777777" w:rsidTr="00283749">
        <w:tc>
          <w:tcPr>
            <w:tcW w:w="2547" w:type="dxa"/>
          </w:tcPr>
          <w:p w14:paraId="4FDBC676" w14:textId="77777777" w:rsidR="00F87E52" w:rsidRPr="00F87E52" w:rsidRDefault="00F87E52" w:rsidP="00283749">
            <w:pPr>
              <w:rPr>
                <w:rFonts w:cstheme="minorHAnsi"/>
              </w:rPr>
            </w:pPr>
            <w:r w:rsidRPr="00F87E52">
              <w:rPr>
                <w:rFonts w:cstheme="minorHAnsi"/>
              </w:rPr>
              <w:t>Nome do Responsável:</w:t>
            </w:r>
          </w:p>
        </w:tc>
        <w:tc>
          <w:tcPr>
            <w:tcW w:w="7087" w:type="dxa"/>
          </w:tcPr>
          <w:p w14:paraId="3D598159"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B7881DE" w14:textId="77777777" w:rsidTr="00283749">
        <w:tc>
          <w:tcPr>
            <w:tcW w:w="2547" w:type="dxa"/>
          </w:tcPr>
          <w:p w14:paraId="52D01E76" w14:textId="77777777" w:rsidR="00F87E52" w:rsidRPr="00F87E52" w:rsidRDefault="00F87E52" w:rsidP="00283749">
            <w:pPr>
              <w:rPr>
                <w:rFonts w:cstheme="minorHAnsi"/>
              </w:rPr>
            </w:pPr>
            <w:r w:rsidRPr="00F87E52">
              <w:rPr>
                <w:rFonts w:cstheme="minorHAnsi"/>
              </w:rPr>
              <w:t>Endereço:</w:t>
            </w:r>
          </w:p>
        </w:tc>
        <w:tc>
          <w:tcPr>
            <w:tcW w:w="7087" w:type="dxa"/>
          </w:tcPr>
          <w:p w14:paraId="152D71EE"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781AB055" w14:textId="77777777" w:rsidTr="00283749">
        <w:tc>
          <w:tcPr>
            <w:tcW w:w="2547" w:type="dxa"/>
          </w:tcPr>
          <w:p w14:paraId="291AE34A" w14:textId="77777777" w:rsidR="00F87E52" w:rsidRPr="00F87E52" w:rsidRDefault="00F87E52" w:rsidP="00283749">
            <w:pPr>
              <w:rPr>
                <w:rFonts w:cstheme="minorHAnsi"/>
              </w:rPr>
            </w:pPr>
            <w:r w:rsidRPr="00F87E52">
              <w:rPr>
                <w:rFonts w:cstheme="minorHAnsi"/>
              </w:rPr>
              <w:t>Telefone:</w:t>
            </w:r>
          </w:p>
        </w:tc>
        <w:tc>
          <w:tcPr>
            <w:tcW w:w="7087" w:type="dxa"/>
          </w:tcPr>
          <w:p w14:paraId="078E45DC"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0EF908D2" w14:textId="77777777" w:rsidTr="00283749">
        <w:tc>
          <w:tcPr>
            <w:tcW w:w="2547" w:type="dxa"/>
          </w:tcPr>
          <w:p w14:paraId="32EB9B8D" w14:textId="77777777" w:rsidR="00F87E52" w:rsidRPr="00F87E52" w:rsidRDefault="00F87E52" w:rsidP="00283749">
            <w:pPr>
              <w:rPr>
                <w:rFonts w:cstheme="minorHAnsi"/>
              </w:rPr>
            </w:pPr>
            <w:r w:rsidRPr="00F87E52">
              <w:rPr>
                <w:rFonts w:cstheme="minorHAnsi"/>
              </w:rPr>
              <w:t>CPF/ME:</w:t>
            </w:r>
          </w:p>
        </w:tc>
        <w:tc>
          <w:tcPr>
            <w:tcW w:w="7087" w:type="dxa"/>
          </w:tcPr>
          <w:p w14:paraId="13BB2EA4" w14:textId="77777777" w:rsidR="00F87E52" w:rsidRPr="00F87E52" w:rsidRDefault="00F87E52" w:rsidP="00283749">
            <w:pPr>
              <w:rPr>
                <w:rFonts w:cstheme="minorHAnsi"/>
              </w:rPr>
            </w:pPr>
            <w:r w:rsidRPr="00F87E52">
              <w:rPr>
                <w:rFonts w:cstheme="minorHAnsi"/>
              </w:rPr>
              <w:t>__________________________________________________________</w:t>
            </w:r>
          </w:p>
        </w:tc>
      </w:tr>
      <w:tr w:rsidR="00F87E52" w:rsidRPr="00F87E52" w14:paraId="10CFB511" w14:textId="77777777" w:rsidTr="00283749">
        <w:tc>
          <w:tcPr>
            <w:tcW w:w="2547" w:type="dxa"/>
          </w:tcPr>
          <w:p w14:paraId="02D41F75" w14:textId="77777777" w:rsidR="00F87E52" w:rsidRPr="00F87E52" w:rsidRDefault="00F87E52" w:rsidP="00283749">
            <w:pPr>
              <w:rPr>
                <w:rFonts w:cstheme="minorHAnsi"/>
              </w:rPr>
            </w:pPr>
            <w:r w:rsidRPr="00F87E52">
              <w:rPr>
                <w:rFonts w:cstheme="minorHAnsi"/>
              </w:rPr>
              <w:t>RG:</w:t>
            </w:r>
          </w:p>
        </w:tc>
        <w:tc>
          <w:tcPr>
            <w:tcW w:w="7087" w:type="dxa"/>
          </w:tcPr>
          <w:p w14:paraId="1EC783B4" w14:textId="77777777" w:rsidR="00F87E52" w:rsidRPr="00F87E52" w:rsidRDefault="00F87E52" w:rsidP="00283749">
            <w:pPr>
              <w:rPr>
                <w:rFonts w:cstheme="minorHAnsi"/>
              </w:rPr>
            </w:pPr>
            <w:r w:rsidRPr="00F87E52">
              <w:rPr>
                <w:rFonts w:cstheme="minorHAnsi"/>
              </w:rPr>
              <w:t>__________________________________________________________</w:t>
            </w:r>
          </w:p>
          <w:p w14:paraId="67144CB5" w14:textId="77777777" w:rsidR="00F87E52" w:rsidRPr="00F87E52" w:rsidRDefault="00F87E52" w:rsidP="00283749">
            <w:pPr>
              <w:rPr>
                <w:rFonts w:cstheme="minorHAnsi"/>
              </w:rPr>
            </w:pPr>
          </w:p>
        </w:tc>
      </w:tr>
    </w:tbl>
    <w:p w14:paraId="0B620394" w14:textId="77777777" w:rsidR="00F87E52" w:rsidRPr="00F87E52" w:rsidRDefault="00F87E52" w:rsidP="00F87E52">
      <w:pPr>
        <w:spacing w:after="0" w:line="240" w:lineRule="auto"/>
        <w:ind w:left="426"/>
        <w:rPr>
          <w:rFonts w:cstheme="minorHAnsi"/>
        </w:rPr>
      </w:pPr>
    </w:p>
    <w:p w14:paraId="4A2FF34C" w14:textId="6B1D4E77" w:rsidR="00F87E52" w:rsidRPr="00F87E52" w:rsidRDefault="00F87E52" w:rsidP="00F87E52">
      <w:pPr>
        <w:spacing w:after="0" w:line="240" w:lineRule="auto"/>
        <w:ind w:left="-567" w:right="-568"/>
        <w:jc w:val="both"/>
        <w:rPr>
          <w:rFonts w:cstheme="minorHAnsi"/>
        </w:rPr>
      </w:pPr>
      <w:r w:rsidRPr="00F87E52">
        <w:rPr>
          <w:rFonts w:cstheme="minorHAnsi"/>
        </w:rPr>
        <w:t>Por este instrumento particular, declaro, para todos os fins de direito que, em especial para fins do disposto nos artigos 6º, III e 39, VI, ambos da Lei 8.078/90 (“</w:t>
      </w:r>
      <w:r w:rsidRPr="00F87E52">
        <w:rPr>
          <w:rFonts w:cstheme="minorHAnsi"/>
          <w:u w:val="single"/>
        </w:rPr>
        <w:t>Código de Defesa do Consumidor</w:t>
      </w:r>
      <w:r w:rsidRPr="00F87E52">
        <w:rPr>
          <w:rFonts w:cstheme="minorHAnsi"/>
        </w:rPr>
        <w:t>” ou “</w:t>
      </w:r>
      <w:r w:rsidRPr="00F87E52">
        <w:rPr>
          <w:rFonts w:cstheme="minorHAnsi"/>
          <w:u w:val="single"/>
        </w:rPr>
        <w:t>CDC</w:t>
      </w:r>
      <w:r w:rsidRPr="00F87E52">
        <w:rPr>
          <w:rFonts w:cstheme="minorHAnsi"/>
        </w:rPr>
        <w:t xml:space="preserve">”), </w:t>
      </w:r>
      <w:r w:rsidRPr="00F87E52">
        <w:rPr>
          <w:rFonts w:cstheme="minorHAnsi"/>
          <w:b/>
          <w:bCs/>
        </w:rPr>
        <w:t>que, sem qualquer vício de vontade ou consentimento, dá total autorização</w:t>
      </w:r>
      <w:r w:rsidRPr="00F87E52">
        <w:rPr>
          <w:rFonts w:cstheme="minorHAnsi"/>
        </w:rPr>
        <w:t xml:space="preserve"> ao médico para proceder às investigações necessárias ao diagnóstico do seu estado de saúde, bem como executar o Procedimento Cirúrgico designado </w:t>
      </w:r>
      <w:r w:rsidR="00A45D80" w:rsidRPr="00A45D80">
        <w:rPr>
          <w:rFonts w:cstheme="minorHAnsi"/>
          <w:b/>
          <w:bCs/>
        </w:rPr>
        <w:t>Tratamento Cirúrgico das Síndromes Compressivas – CID G560, G562 e G563/CBHPM</w:t>
      </w:r>
      <w:r w:rsidR="00A45D80">
        <w:rPr>
          <w:rFonts w:cstheme="minorHAnsi"/>
          <w:b/>
          <w:bCs/>
          <w:sz w:val="24"/>
          <w:szCs w:val="24"/>
        </w:rPr>
        <w:t xml:space="preserve"> </w:t>
      </w:r>
      <w:r w:rsidR="00A45D80" w:rsidRPr="00A45D80">
        <w:rPr>
          <w:rFonts w:cstheme="minorHAnsi"/>
          <w:b/>
          <w:bCs/>
        </w:rPr>
        <w:t>31403360</w:t>
      </w:r>
      <w:r w:rsidR="00A45D80" w:rsidRPr="00A45D80">
        <w:rPr>
          <w:rFonts w:cstheme="minorHAnsi"/>
          <w:b/>
          <w:bCs/>
        </w:rPr>
        <w:t xml:space="preserve"> </w:t>
      </w:r>
      <w:r w:rsidRPr="00A45D80">
        <w:rPr>
          <w:rFonts w:cstheme="minorHAnsi"/>
          <w:b/>
          <w:bCs/>
        </w:rPr>
        <w:t>(o</w:t>
      </w:r>
      <w:r w:rsidRPr="00F87E52">
        <w:rPr>
          <w:rFonts w:cstheme="minorHAnsi"/>
        </w:rPr>
        <w:t xml:space="preserve"> “</w:t>
      </w:r>
      <w:r w:rsidRPr="00F87E52">
        <w:rPr>
          <w:rFonts w:cstheme="minorHAnsi"/>
          <w:u w:val="single"/>
        </w:rPr>
        <w:t>Procedimento</w:t>
      </w:r>
      <w:r w:rsidRPr="00F87E52">
        <w:rPr>
          <w:rFonts w:cstheme="minorHAnsi"/>
        </w:rPr>
        <w:t>”), a ser realizado no Instituto Orizonti, hospital localizado na Avenida José de Patrocínio Pontes, n° 1355, Bairro Mangabeiras, CEP n° 30.210-090, na Cidade de Belo Horizonte, Estado de Minas Gerais.</w:t>
      </w:r>
    </w:p>
    <w:p w14:paraId="2C957CBB" w14:textId="77777777" w:rsidR="00F87E52" w:rsidRPr="00F87E52" w:rsidRDefault="00F87E52" w:rsidP="00F87E52">
      <w:pPr>
        <w:spacing w:after="0" w:line="240" w:lineRule="auto"/>
        <w:ind w:left="-567" w:right="-568"/>
        <w:jc w:val="both"/>
        <w:rPr>
          <w:rFonts w:cstheme="minorHAnsi"/>
        </w:rPr>
      </w:pPr>
    </w:p>
    <w:p w14:paraId="7DDEEEC4" w14:textId="77777777" w:rsidR="00F87E52" w:rsidRPr="00F87E52" w:rsidRDefault="00F87E52" w:rsidP="00F87E52">
      <w:pPr>
        <w:spacing w:after="0" w:line="240" w:lineRule="auto"/>
        <w:ind w:left="-567" w:right="-568"/>
        <w:jc w:val="both"/>
        <w:rPr>
          <w:rFonts w:cstheme="minorHAnsi"/>
        </w:rPr>
      </w:pPr>
      <w:r w:rsidRPr="00F87E52">
        <w:rPr>
          <w:rFonts w:cstheme="minorHAnsi"/>
        </w:rPr>
        <w:t>Assim sendo, declaro que o Médico, atendendo ao que determinam os artigos 22 e 34 da Resolução CFM no. 1.931/09 (“</w:t>
      </w:r>
      <w:r w:rsidRPr="00F87E52">
        <w:rPr>
          <w:rFonts w:cstheme="minorHAnsi"/>
          <w:u w:val="single"/>
        </w:rPr>
        <w:t>Código de Ética Médica</w:t>
      </w:r>
      <w:r w:rsidRPr="00F87E52">
        <w:rPr>
          <w:rFonts w:cstheme="minorHAnsi"/>
        </w:rPr>
        <w:t>”) e após a apresentação de métodos médicos alternativos, sugeriu o Procedimento (anteriormente citado), prestando as informações detalhadas sobre o estado de saúde do Paciente, diagnóstico e sobre os procedimentos a serem adotados no tratamento sugerido e ora autorizados, em especial as que seguem abaixo:</w:t>
      </w:r>
    </w:p>
    <w:p w14:paraId="6C7AD76D" w14:textId="77777777" w:rsidR="00F87E52" w:rsidRPr="00F87E52" w:rsidRDefault="00F87E52" w:rsidP="00F87E52">
      <w:pPr>
        <w:spacing w:after="0" w:line="240" w:lineRule="auto"/>
        <w:ind w:left="-567" w:right="-568"/>
        <w:jc w:val="both"/>
        <w:rPr>
          <w:rFonts w:cstheme="minorHAnsi"/>
        </w:rPr>
      </w:pPr>
    </w:p>
    <w:p w14:paraId="07A35DB0" w14:textId="2010BCAE" w:rsidR="00A45D80" w:rsidRPr="00A45D80" w:rsidRDefault="00A45D80" w:rsidP="00A45D80">
      <w:pPr>
        <w:spacing w:line="240" w:lineRule="auto"/>
        <w:ind w:left="-567" w:right="-568"/>
        <w:jc w:val="both"/>
        <w:rPr>
          <w:rFonts w:cstheme="minorHAnsi"/>
        </w:rPr>
      </w:pPr>
      <w:r w:rsidRPr="00A45D80">
        <w:rPr>
          <w:rFonts w:cstheme="minorHAnsi"/>
          <w:b/>
          <w:bCs/>
        </w:rPr>
        <w:t>DIAGNÓSTICO</w:t>
      </w:r>
      <w:r w:rsidRPr="00A45D80">
        <w:rPr>
          <w:rFonts w:cstheme="minorHAnsi"/>
        </w:rPr>
        <w:t>: Neuropatia Compressiva dos Nervos Periféricos Superiores</w:t>
      </w:r>
      <w:r>
        <w:rPr>
          <w:rFonts w:cstheme="minorHAnsi"/>
        </w:rPr>
        <w:t>.</w:t>
      </w:r>
    </w:p>
    <w:p w14:paraId="214DCFAD" w14:textId="77777777" w:rsidR="00A45D80" w:rsidRPr="00A45D80" w:rsidRDefault="00A45D80" w:rsidP="00A45D80">
      <w:pPr>
        <w:spacing w:line="240" w:lineRule="auto"/>
        <w:ind w:left="-567" w:right="-568"/>
        <w:jc w:val="both"/>
        <w:rPr>
          <w:rFonts w:cstheme="minorHAnsi"/>
        </w:rPr>
      </w:pPr>
      <w:r w:rsidRPr="00A45D80">
        <w:rPr>
          <w:rFonts w:cstheme="minorHAnsi"/>
          <w:b/>
          <w:bCs/>
        </w:rPr>
        <w:t>LATERALIDADE</w:t>
      </w:r>
      <w:r w:rsidRPr="00A45D80">
        <w:rPr>
          <w:rFonts w:cstheme="minorHAnsi"/>
        </w:rPr>
        <w:t>:</w:t>
      </w:r>
    </w:p>
    <w:p w14:paraId="4124F62A" w14:textId="09CC6ADB" w:rsidR="00A45D80" w:rsidRPr="00A45D80" w:rsidRDefault="00A45D80" w:rsidP="00A45D80">
      <w:pPr>
        <w:spacing w:line="240" w:lineRule="auto"/>
        <w:ind w:left="-567" w:right="-568"/>
        <w:jc w:val="both"/>
        <w:rPr>
          <w:rFonts w:cstheme="minorHAnsi"/>
        </w:rPr>
      </w:pPr>
      <w:r w:rsidRPr="00A45D80">
        <w:rPr>
          <w:rFonts w:cstheme="minorHAnsi"/>
          <w:b/>
          <w:bCs/>
        </w:rPr>
        <w:t>DEFINIÇÃO DO PROCEDIMENTO</w:t>
      </w:r>
      <w:r w:rsidRPr="00A45D80">
        <w:rPr>
          <w:rFonts w:cstheme="minorHAnsi"/>
        </w:rPr>
        <w:t>: Trata-se de tratamento cirúrgico de descompressão dos nervos periféricos superiores ao nível do punho, cotovelo e/ou mão e abertura dos focos de compressão por via aberta ou endoscópica.</w:t>
      </w:r>
    </w:p>
    <w:p w14:paraId="42048CB0" w14:textId="70E8357A" w:rsidR="00A45D80" w:rsidRPr="00A45D80" w:rsidRDefault="00A45D80" w:rsidP="00A45D80">
      <w:pPr>
        <w:spacing w:line="240" w:lineRule="auto"/>
        <w:ind w:left="-567" w:right="-568"/>
        <w:jc w:val="both"/>
        <w:rPr>
          <w:rFonts w:cstheme="minorHAnsi"/>
        </w:rPr>
      </w:pPr>
      <w:r w:rsidRPr="00A45D80">
        <w:rPr>
          <w:rFonts w:cstheme="minorHAnsi"/>
          <w:b/>
          <w:bCs/>
        </w:rPr>
        <w:lastRenderedPageBreak/>
        <w:t>RISCOS, COMPLICAÇÕES</w:t>
      </w:r>
      <w:r w:rsidRPr="00A45D80">
        <w:rPr>
          <w:rFonts w:cstheme="minorHAnsi"/>
        </w:rPr>
        <w:t>: Risco de infecção, parestesia (dormência) residual, dor neuropática, rigidez, síndrome dolorosa regional complexa, limitação parcial da amplitude de movimentos, dor na região cicatricial, neurite adesiva, limitação da força de preensão, deiscência da ferida e óbito.</w:t>
      </w:r>
    </w:p>
    <w:p w14:paraId="43961733" w14:textId="3AC620C0" w:rsidR="00A45D80" w:rsidRPr="00A45D80" w:rsidRDefault="00A45D80" w:rsidP="00A45D80">
      <w:pPr>
        <w:spacing w:line="240" w:lineRule="auto"/>
        <w:ind w:left="-567" w:right="-568"/>
        <w:jc w:val="both"/>
        <w:rPr>
          <w:rFonts w:cstheme="minorHAnsi"/>
        </w:rPr>
      </w:pPr>
      <w:r w:rsidRPr="00A45D80">
        <w:rPr>
          <w:rFonts w:cstheme="minorHAnsi"/>
          <w:b/>
          <w:bCs/>
        </w:rPr>
        <w:t>TRATATAMENTOS ALTERNATIVOS</w:t>
      </w:r>
      <w:r w:rsidRPr="00A45D80">
        <w:rPr>
          <w:rFonts w:cstheme="minorHAnsi"/>
        </w:rPr>
        <w:t xml:space="preserve">: Tratamento conservador com infiltração local com </w:t>
      </w:r>
      <w:proofErr w:type="spellStart"/>
      <w:r w:rsidRPr="00A45D80">
        <w:rPr>
          <w:rFonts w:cstheme="minorHAnsi"/>
        </w:rPr>
        <w:t>corticóide</w:t>
      </w:r>
      <w:proofErr w:type="spellEnd"/>
      <w:r w:rsidRPr="00A45D80">
        <w:rPr>
          <w:rFonts w:cstheme="minorHAnsi"/>
        </w:rPr>
        <w:t>, uso de órtese, fisioterapia.</w:t>
      </w:r>
    </w:p>
    <w:p w14:paraId="27D2F3B4" w14:textId="77777777" w:rsidR="00F87E52" w:rsidRPr="00F87E52" w:rsidRDefault="00F87E52" w:rsidP="00F87E52">
      <w:pPr>
        <w:spacing w:after="0" w:line="240" w:lineRule="auto"/>
        <w:ind w:left="-567" w:right="-568"/>
        <w:jc w:val="both"/>
        <w:rPr>
          <w:rFonts w:cstheme="minorHAnsi"/>
        </w:rPr>
      </w:pPr>
    </w:p>
    <w:p w14:paraId="62DC00C1" w14:textId="77777777" w:rsidR="00F87E52" w:rsidRPr="00F87E52" w:rsidRDefault="00F87E52" w:rsidP="00F87E52">
      <w:pPr>
        <w:spacing w:after="0" w:line="240" w:lineRule="auto"/>
        <w:ind w:left="-567" w:right="-568"/>
        <w:jc w:val="both"/>
        <w:rPr>
          <w:rFonts w:cstheme="minorHAnsi"/>
        </w:rPr>
      </w:pPr>
      <w:r w:rsidRPr="00F87E52">
        <w:rPr>
          <w:rFonts w:cstheme="minorHAnsi"/>
        </w:rPr>
        <w:t xml:space="preserve">Declaro, adicionalmente, que: </w:t>
      </w:r>
    </w:p>
    <w:p w14:paraId="2D15C714" w14:textId="77777777" w:rsidR="00F87E52" w:rsidRPr="00F87E52" w:rsidRDefault="00F87E52" w:rsidP="00F87E52">
      <w:pPr>
        <w:spacing w:after="0" w:line="240" w:lineRule="auto"/>
        <w:ind w:left="-567" w:right="-568"/>
        <w:jc w:val="both"/>
        <w:rPr>
          <w:rFonts w:eastAsia="Arial Unicode MS" w:cstheme="minorHAnsi"/>
          <w:lang w:val="pt-PT" w:eastAsia="pt-BR"/>
          <w14:textOutline w14:w="0" w14:cap="flat" w14:cmpd="sng" w14:algn="ctr">
            <w14:noFill/>
            <w14:prstDash w14:val="solid"/>
            <w14:bevel/>
          </w14:textOutline>
        </w:rPr>
      </w:pPr>
    </w:p>
    <w:p w14:paraId="3783116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1. Tive oportunidade de livremente perguntar todas as dúvidas e que recebi todas as respostas da equipe médica, a qual me esclareceu todas as dúvidas relativas ao Procedimento e as operações a qual o Paciente será submetido, exceto em casos emergenciais, onde este termo poderá ser adquirido e inclusive registrado em outros formatos específicos.</w:t>
      </w:r>
    </w:p>
    <w:p w14:paraId="3A3E51D0" w14:textId="77777777" w:rsidR="00F87E52" w:rsidRPr="00F87E52" w:rsidRDefault="00F87E52" w:rsidP="00F87E52">
      <w:pPr>
        <w:pStyle w:val="PargrafodaLista"/>
        <w:spacing w:after="0" w:line="240" w:lineRule="auto"/>
        <w:ind w:left="-567" w:right="-568"/>
        <w:jc w:val="both"/>
        <w:rPr>
          <w:rFonts w:cstheme="minorHAnsi"/>
        </w:rPr>
      </w:pPr>
    </w:p>
    <w:p w14:paraId="03D56C69"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2. Tendo sido informado acerca dos Tratamentos Alternativos acima, opto livremente pela realização do Procedimento, ainda que ele apresente os riscos e possíveis complicações riscos apresentados acima e suas possíveis complicações, sendo algumas delas, por vezes, imprevisíveis.</w:t>
      </w:r>
    </w:p>
    <w:p w14:paraId="2DACB570" w14:textId="77777777" w:rsidR="00F87E52" w:rsidRPr="00F87E52" w:rsidRDefault="00F87E52" w:rsidP="00F87E52">
      <w:pPr>
        <w:pStyle w:val="PargrafodaLista"/>
        <w:spacing w:after="0" w:line="240" w:lineRule="auto"/>
        <w:ind w:left="-567" w:right="-568"/>
        <w:jc w:val="both"/>
        <w:rPr>
          <w:rFonts w:cstheme="minorHAnsi"/>
        </w:rPr>
      </w:pPr>
    </w:p>
    <w:p w14:paraId="55B9537E"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 xml:space="preserve">3. Assim, declaro também estar ciente de que o Procedimento não implica necessariamente na cura, e que a evolução da doença e o tratamento poderão eventualmente modificar condutas inicialmente propostas. </w:t>
      </w:r>
    </w:p>
    <w:p w14:paraId="41C4DF64" w14:textId="77777777" w:rsidR="00F87E52" w:rsidRPr="00F87E52" w:rsidRDefault="00F87E52" w:rsidP="00F87E52">
      <w:pPr>
        <w:pStyle w:val="PargrafodaLista"/>
        <w:spacing w:after="0" w:line="240" w:lineRule="auto"/>
        <w:ind w:left="-567" w:right="-568"/>
        <w:jc w:val="both"/>
        <w:rPr>
          <w:rFonts w:cstheme="minorHAnsi"/>
        </w:rPr>
      </w:pPr>
    </w:p>
    <w:p w14:paraId="38BAD845"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4. Caso aconteça alguma intercorrência, serei avaliado e acompanhado pelo Médico, de tal modo que autorizo a realização de outro procedimento, ainda que invasivo, inclusive terapias alternativas, exame ou tratamento em situações imprevistas que possam ocorrer durante o presente procedimento e que necessitem de cuidados especializados diferentes daqueles inicialmente propostos, sendo tal autorização necessária para afastar os riscos prejudiciais à minha saúde e à vida.</w:t>
      </w:r>
    </w:p>
    <w:p w14:paraId="730799D8" w14:textId="77777777" w:rsidR="00F87E52" w:rsidRPr="00F87E52" w:rsidRDefault="00F87E52" w:rsidP="00F87E52">
      <w:pPr>
        <w:pStyle w:val="PargrafodaLista"/>
        <w:spacing w:after="0" w:line="240" w:lineRule="auto"/>
        <w:ind w:left="-567" w:right="-568"/>
        <w:jc w:val="both"/>
        <w:rPr>
          <w:rFonts w:cstheme="minorHAnsi"/>
        </w:rPr>
      </w:pPr>
    </w:p>
    <w:p w14:paraId="05A5D7F4"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5. Para realizar o Procedimento, (i) será necessária a aplicação de anestesia, cujos métodos, técnicas e fármacos anestésicos serão de indicação exclusiva do médico anestesiologista; e que estou ciente também que os riscos, benefícios e alternativas de cada procedimento anestésico, são objeto do Consentimento Livre e Esclarecido específico, [a ser emitido pelo médico anestesiologista] ou [emitido pelo médico anestesiologista e já assinado pelo Paciente ou o seu responsável] e (</w:t>
      </w:r>
      <w:proofErr w:type="spellStart"/>
      <w:r w:rsidRPr="00F87E52">
        <w:rPr>
          <w:rFonts w:cstheme="minorHAnsi"/>
        </w:rPr>
        <w:t>ii</w:t>
      </w:r>
      <w:proofErr w:type="spellEnd"/>
      <w:r w:rsidRPr="00F87E52">
        <w:rPr>
          <w:rFonts w:cstheme="minorHAnsi"/>
        </w:rPr>
        <w:t xml:space="preserve">) </w:t>
      </w:r>
      <w:r w:rsidRPr="00F87E52">
        <w:rPr>
          <w:rFonts w:cstheme="minorHAnsi"/>
          <w:b/>
          <w:bCs/>
        </w:rPr>
        <w:t>PODERÁ SER NECESSÁRIA A INFUSÃO DE SANGUE E SEUS COMPONENTES (TRANSFUSÃO DE SANGUE) NO PACIENTE</w:t>
      </w:r>
      <w:r w:rsidRPr="00F87E52">
        <w:rPr>
          <w:rFonts w:cstheme="minorHAnsi"/>
        </w:rPr>
        <w:t xml:space="preserve">. A transfusão de sangue e hemocomponentes é o procedimento pelo qual ocorre a transferência de certa quantidade de sangue ou de alguns de seus componentes (concentrado de hemácias, plasma fresco, plaquetas ou </w:t>
      </w:r>
      <w:proofErr w:type="spellStart"/>
      <w:r w:rsidRPr="00F87E52">
        <w:rPr>
          <w:rFonts w:cstheme="minorHAnsi"/>
        </w:rPr>
        <w:t>criopreciptado</w:t>
      </w:r>
      <w:proofErr w:type="spellEnd"/>
      <w:r w:rsidRPr="00F87E52">
        <w:rPr>
          <w:rFonts w:cstheme="minorHAnsi"/>
        </w:rPr>
        <w:t xml:space="preserve"> </w:t>
      </w:r>
      <w:proofErr w:type="spellStart"/>
      <w:r w:rsidRPr="00F87E52">
        <w:rPr>
          <w:rFonts w:cstheme="minorHAnsi"/>
        </w:rPr>
        <w:t>etc</w:t>
      </w:r>
      <w:proofErr w:type="spellEnd"/>
      <w:r w:rsidRPr="00F87E52">
        <w:rPr>
          <w:rFonts w:cstheme="minorHAnsi"/>
        </w:rPr>
        <w:t xml:space="preserve">), de um indivíduo-doador para o Paciente-receptor. Apesar dos hemocomponentes serem preparados e testados de acordo com normas rígidas estabelecidas pela Agência Nacional de Vigilância Sanitária (ANVISA), complementadas por normas internacionais de transfusão, existe a possibilidade de ocorrem reações adversas à transfusão. As reações poderão ser leves ou graves, imediatas ou tardias, apresentando sintomas como náuseas, febre, sudorese, calafrios, ou ainda dispneia, e serem classificadas como reações alérgicas, reações febris não hemolíticas, hemolíticas agudas, lesão pulmonar aguada associada à transfusão, hipotensão, sobrecarga volêmica, contaminação bacteriana, doenças infecciosas, dentre outras. Mesmo com a observância e realização de todos os exames sorológicos previstos em lei para garantir a segurança transfusional, existe o risco de a transfusão transmitir doenças infecciosas (tais como hepatite B e C, HIV, Chagas, Sífilis). </w:t>
      </w:r>
    </w:p>
    <w:p w14:paraId="465A4F15" w14:textId="77777777" w:rsidR="00F87E52" w:rsidRPr="00F87E52" w:rsidRDefault="00F87E52" w:rsidP="00F87E52">
      <w:pPr>
        <w:pStyle w:val="PargrafodaLista"/>
        <w:spacing w:after="0" w:line="240" w:lineRule="auto"/>
        <w:ind w:left="-567" w:right="-568"/>
        <w:jc w:val="both"/>
        <w:rPr>
          <w:rFonts w:cstheme="minorHAnsi"/>
        </w:rPr>
      </w:pPr>
    </w:p>
    <w:p w14:paraId="1198AF40"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lastRenderedPageBreak/>
        <w:t>6. Para a realização do Procedimento será necessário realizar o posicionamento cirúrgico específico e em alguns casos a utilização de fixadores que são de extrema importância para que o cirurgião consiga realizar a técnica cirúrgica. Devido à impossibilidade de mobilização do Paciente e a utilização de fixadores, durante o procedimento podem ocorrer lesões/hematomas nas superfícies corpóreas que ficarem sobre pressão. Com objetivo de minimizar os riscos de lesão, a Instituição realiza a proteção de proeminências ósseas, disponibiliza colchonetes com densidade apropriada, dentre outros dispositivos, e, quando possível, a mobilização corpórea.</w:t>
      </w:r>
    </w:p>
    <w:p w14:paraId="2987DCD4" w14:textId="77777777" w:rsidR="00F87E52" w:rsidRPr="00F87E52" w:rsidRDefault="00F87E52" w:rsidP="00F87E52">
      <w:pPr>
        <w:pStyle w:val="PargrafodaLista"/>
        <w:spacing w:after="0" w:line="240" w:lineRule="auto"/>
        <w:ind w:left="-567" w:right="-568"/>
        <w:jc w:val="both"/>
        <w:rPr>
          <w:rFonts w:cstheme="minorHAnsi"/>
        </w:rPr>
      </w:pPr>
    </w:p>
    <w:p w14:paraId="5C2F7BCB"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7. Em decorrência da manipulação cirúrgica de órgãos e tecidos após o procedimento, o Paciente poderá apresentar incômodos dolorosos e, caso necessário, após avaliação clínica e desejo do Paciente, poderão ser administrados fármacos para controle álgico.</w:t>
      </w:r>
    </w:p>
    <w:p w14:paraId="24ACFF3A" w14:textId="77777777" w:rsidR="00F87E52" w:rsidRPr="00F87E52" w:rsidRDefault="00F87E52" w:rsidP="00F87E52">
      <w:pPr>
        <w:pStyle w:val="PargrafodaLista"/>
        <w:spacing w:after="0" w:line="240" w:lineRule="auto"/>
        <w:ind w:left="-567" w:right="-568"/>
        <w:jc w:val="both"/>
        <w:rPr>
          <w:rFonts w:cstheme="minorHAnsi"/>
        </w:rPr>
      </w:pPr>
    </w:p>
    <w:p w14:paraId="1BC81DCD"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8. Os registros fotográficos da pele ou lesões, caso ocorram, são autorizados e ficarão limitados aos profissionais de saúde do Instituto Orizonti.</w:t>
      </w:r>
    </w:p>
    <w:p w14:paraId="672C111F" w14:textId="77777777" w:rsidR="00F87E52" w:rsidRPr="00F87E52" w:rsidRDefault="00F87E52" w:rsidP="00F87E52">
      <w:pPr>
        <w:pStyle w:val="PargrafodaLista"/>
        <w:spacing w:after="0" w:line="240" w:lineRule="auto"/>
        <w:ind w:left="-567" w:right="-568"/>
        <w:jc w:val="both"/>
        <w:rPr>
          <w:rFonts w:cstheme="minorHAnsi"/>
        </w:rPr>
      </w:pPr>
    </w:p>
    <w:p w14:paraId="2099AF53" w14:textId="77777777" w:rsidR="00F87E52" w:rsidRPr="00F87E52" w:rsidRDefault="00F87E52" w:rsidP="00F87E52">
      <w:pPr>
        <w:pStyle w:val="PargrafodaLista"/>
        <w:spacing w:after="0" w:line="240" w:lineRule="auto"/>
        <w:ind w:left="-567" w:right="-568"/>
        <w:jc w:val="both"/>
        <w:rPr>
          <w:rFonts w:cstheme="minorHAnsi"/>
        </w:rPr>
      </w:pPr>
      <w:r w:rsidRPr="00F87E52">
        <w:rPr>
          <w:rFonts w:cstheme="minorHAnsi"/>
        </w:rPr>
        <w:t>9. Autorizo que qualquer tecido seja removido cirurgicamente e que seja encaminhado para exames complementares, desde que necessário para o esclarecimento diagnóstico ou tratamento.</w:t>
      </w:r>
    </w:p>
    <w:p w14:paraId="42E7CD8E" w14:textId="77777777" w:rsidR="00F87E52" w:rsidRPr="00F87E52" w:rsidRDefault="00F87E52" w:rsidP="00F87E52">
      <w:pPr>
        <w:pStyle w:val="PargrafodaLista"/>
        <w:spacing w:after="0" w:line="240" w:lineRule="auto"/>
        <w:ind w:left="-567" w:right="-568"/>
        <w:jc w:val="both"/>
        <w:rPr>
          <w:rFonts w:cstheme="minorHAnsi"/>
        </w:rPr>
      </w:pPr>
    </w:p>
    <w:p w14:paraId="51C5A896"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Certifico que li este termo, o que foi explicado pra mim, pelo Médico e sua equipe, inclusive quanto à possibilidade de sua revogação, de forma clara, objetiva e em linguagem compreensível ao leigo em medicina e que compreendo e concordo com tudo que me foi esclarecido. Tive a oportunidade de fazer perguntas, as quais me foram respondidas de forma igualmente compreensível, não restando assim nenhuma dúvida adicional </w:t>
      </w:r>
    </w:p>
    <w:p w14:paraId="26E160D4"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2F4C72C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 xml:space="preserve">Pleno deste entendimento, </w:t>
      </w:r>
      <w:r w:rsidRPr="00F87E52">
        <w:rPr>
          <w:rFonts w:asciiTheme="minorHAnsi" w:hAnsiTheme="minorHAnsi" w:cstheme="minorHAnsi"/>
          <w:b/>
          <w:bCs/>
          <w:color w:val="auto"/>
          <w:sz w:val="22"/>
          <w:szCs w:val="22"/>
        </w:rPr>
        <w:t>autorizo a realização do Procedimento proposto e dos demais procedimentos aqui estabelecidos</w:t>
      </w:r>
      <w:r w:rsidRPr="00F87E52">
        <w:rPr>
          <w:rFonts w:asciiTheme="minorHAnsi" w:hAnsiTheme="minorHAnsi" w:cstheme="minorHAnsi"/>
          <w:color w:val="auto"/>
          <w:sz w:val="22"/>
          <w:szCs w:val="22"/>
        </w:rPr>
        <w:t>.</w:t>
      </w:r>
    </w:p>
    <w:p w14:paraId="22DC9E0E"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04A83D6E" w14:textId="77777777" w:rsidR="00F87E52" w:rsidRPr="00F87E52" w:rsidRDefault="00F87E52" w:rsidP="00F87E52">
      <w:pPr>
        <w:pStyle w:val="NormalWeb"/>
        <w:spacing w:before="0" w:beforeAutospacing="0" w:after="0" w:afterAutospacing="0"/>
        <w:ind w:left="-567" w:right="-568"/>
        <w:jc w:val="both"/>
        <w:rPr>
          <w:rFonts w:asciiTheme="minorHAnsi" w:hAnsiTheme="minorHAnsi" w:cstheme="minorHAnsi"/>
          <w:sz w:val="22"/>
          <w:szCs w:val="22"/>
        </w:rPr>
      </w:pPr>
    </w:p>
    <w:p w14:paraId="45495D3B" w14:textId="3604B6A3" w:rsidR="00F87E52" w:rsidRDefault="00F87E52" w:rsidP="00F87E52">
      <w:pPr>
        <w:pStyle w:val="Padro"/>
        <w:spacing w:before="0"/>
        <w:ind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Belo Horizonte, MG, [</w:t>
      </w:r>
      <w:r w:rsidRPr="00F87E52">
        <w:rPr>
          <w:rFonts w:asciiTheme="minorHAnsi" w:hAnsiTheme="minorHAnsi" w:cstheme="minorHAnsi"/>
          <w:color w:val="auto"/>
          <w:sz w:val="22"/>
          <w:szCs w:val="22"/>
          <w:highlight w:val="lightGray"/>
        </w:rPr>
        <w:t>___/____/____][__:__</w:t>
      </w:r>
      <w:r w:rsidRPr="00F87E52">
        <w:rPr>
          <w:rFonts w:asciiTheme="minorHAnsi" w:hAnsiTheme="minorHAnsi" w:cstheme="minorHAnsi"/>
          <w:color w:val="auto"/>
          <w:sz w:val="22"/>
          <w:szCs w:val="22"/>
        </w:rPr>
        <w:t>]</w:t>
      </w:r>
    </w:p>
    <w:p w14:paraId="6DDF5F82" w14:textId="2D5FE554" w:rsidR="004146BD" w:rsidRDefault="004146BD" w:rsidP="00F87E52">
      <w:pPr>
        <w:pStyle w:val="Padro"/>
        <w:spacing w:before="0"/>
        <w:ind w:right="-568"/>
        <w:jc w:val="center"/>
        <w:rPr>
          <w:rFonts w:asciiTheme="minorHAnsi" w:hAnsiTheme="minorHAnsi" w:cstheme="minorHAnsi"/>
          <w:color w:val="auto"/>
          <w:sz w:val="22"/>
          <w:szCs w:val="22"/>
        </w:rPr>
      </w:pPr>
    </w:p>
    <w:tbl>
      <w:tblPr>
        <w:tblStyle w:val="Tabelacomgrade"/>
        <w:tblW w:w="9752" w:type="dxa"/>
        <w:tblInd w:w="-572" w:type="dxa"/>
        <w:tblLook w:val="04A0" w:firstRow="1" w:lastRow="0" w:firstColumn="1" w:lastColumn="0" w:noHBand="0" w:noVBand="1"/>
      </w:tblPr>
      <w:tblGrid>
        <w:gridCol w:w="9752"/>
      </w:tblGrid>
      <w:tr w:rsidR="004146BD" w:rsidRPr="00F87E52" w14:paraId="6DC0EAF7" w14:textId="77777777" w:rsidTr="004146BD">
        <w:trPr>
          <w:trHeight w:val="1150"/>
        </w:trPr>
        <w:tc>
          <w:tcPr>
            <w:tcW w:w="9752" w:type="dxa"/>
          </w:tcPr>
          <w:p w14:paraId="7D2F0279" w14:textId="77777777" w:rsidR="004146BD" w:rsidRDefault="004146BD" w:rsidP="00283749">
            <w:pPr>
              <w:ind w:left="39"/>
              <w:rPr>
                <w:rFonts w:cstheme="minorHAnsi"/>
                <w:b/>
                <w:bCs/>
              </w:rPr>
            </w:pPr>
          </w:p>
          <w:p w14:paraId="509DECD5" w14:textId="374F6DAB" w:rsidR="004146BD" w:rsidRDefault="004146BD" w:rsidP="004146BD">
            <w:pPr>
              <w:spacing w:line="360" w:lineRule="auto"/>
              <w:ind w:left="39"/>
              <w:rPr>
                <w:rFonts w:cstheme="minorHAnsi"/>
                <w:b/>
                <w:bCs/>
              </w:rPr>
            </w:pPr>
            <w:r>
              <w:rPr>
                <w:rFonts w:cstheme="minorHAnsi"/>
                <w:b/>
                <w:bCs/>
              </w:rPr>
              <w:t>Assinatura do Paciente: __________________________________________________________________</w:t>
            </w:r>
            <w:r>
              <w:rPr>
                <w:rFonts w:cstheme="minorHAnsi"/>
                <w:b/>
                <w:bCs/>
              </w:rPr>
              <w:br/>
              <w:t>Nome Completo Legível: _________________________________________________________________</w:t>
            </w:r>
          </w:p>
          <w:p w14:paraId="0FD10E3B"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3E2C589" w14:textId="0F7ED57E" w:rsidR="004146BD" w:rsidRDefault="004146BD" w:rsidP="00283749">
            <w:pPr>
              <w:ind w:left="39"/>
              <w:rPr>
                <w:rFonts w:cstheme="minorHAnsi"/>
                <w:b/>
                <w:bCs/>
              </w:rPr>
            </w:pPr>
          </w:p>
        </w:tc>
      </w:tr>
      <w:tr w:rsidR="004146BD" w:rsidRPr="00F87E52" w14:paraId="735773E3" w14:textId="77777777" w:rsidTr="004146BD">
        <w:trPr>
          <w:trHeight w:val="1124"/>
        </w:trPr>
        <w:tc>
          <w:tcPr>
            <w:tcW w:w="9752" w:type="dxa"/>
          </w:tcPr>
          <w:p w14:paraId="73261897" w14:textId="77777777" w:rsidR="004146BD" w:rsidRDefault="004146BD" w:rsidP="004146BD">
            <w:pPr>
              <w:ind w:left="39"/>
              <w:rPr>
                <w:rFonts w:cstheme="minorHAnsi"/>
              </w:rPr>
            </w:pPr>
          </w:p>
          <w:p w14:paraId="03E73230" w14:textId="6E19E9AA" w:rsidR="004146BD" w:rsidRDefault="004146BD" w:rsidP="004146BD">
            <w:pPr>
              <w:rPr>
                <w:rFonts w:cstheme="minorHAnsi"/>
              </w:rPr>
            </w:pPr>
            <w:r w:rsidRPr="00F87E52">
              <w:rPr>
                <w:rFonts w:cstheme="minorHAnsi"/>
              </w:rPr>
              <w:t>(No caso de Paciente menor de idade, incapacitado do discernimento ou que, conforme a evolução do quadro clínico, vier a ficar incapacitado)</w:t>
            </w:r>
          </w:p>
          <w:p w14:paraId="336CC04C" w14:textId="77777777" w:rsidR="004146BD" w:rsidRDefault="004146BD" w:rsidP="004146BD">
            <w:pPr>
              <w:ind w:left="39"/>
              <w:rPr>
                <w:rFonts w:cstheme="minorHAnsi"/>
                <w:b/>
                <w:bCs/>
              </w:rPr>
            </w:pPr>
          </w:p>
          <w:p w14:paraId="577D016D" w14:textId="16EB0B71" w:rsidR="004146BD" w:rsidRDefault="004146BD" w:rsidP="004146BD">
            <w:pPr>
              <w:spacing w:line="360" w:lineRule="auto"/>
              <w:ind w:left="39"/>
              <w:rPr>
                <w:rFonts w:cstheme="minorHAnsi"/>
                <w:b/>
                <w:bCs/>
              </w:rPr>
            </w:pPr>
            <w:r>
              <w:rPr>
                <w:rFonts w:cstheme="minorHAnsi"/>
                <w:b/>
                <w:bCs/>
              </w:rPr>
              <w:t>Assinatura do Responsável Legal:___________________________________________________________</w:t>
            </w:r>
            <w:r>
              <w:rPr>
                <w:rFonts w:cstheme="minorHAnsi"/>
                <w:b/>
                <w:bCs/>
              </w:rPr>
              <w:br/>
              <w:t>Nome Completo Legível: _________________________________________________________________</w:t>
            </w:r>
          </w:p>
          <w:p w14:paraId="71AC8FF5" w14:textId="77777777" w:rsidR="004146BD" w:rsidRDefault="004146BD" w:rsidP="004146BD">
            <w:pPr>
              <w:spacing w:line="360" w:lineRule="auto"/>
              <w:ind w:left="39"/>
              <w:rPr>
                <w:rFonts w:cstheme="minorHAnsi"/>
                <w:b/>
                <w:bCs/>
              </w:rPr>
            </w:pPr>
            <w:r>
              <w:rPr>
                <w:rFonts w:cstheme="minorHAnsi"/>
                <w:b/>
                <w:bCs/>
              </w:rPr>
              <w:t>CPF: __________________________________________________________________________________</w:t>
            </w:r>
          </w:p>
          <w:p w14:paraId="446C8165" w14:textId="43F0B1F1" w:rsidR="004146BD" w:rsidRPr="00F87E52" w:rsidRDefault="004146BD" w:rsidP="00283749">
            <w:pPr>
              <w:ind w:left="39"/>
              <w:rPr>
                <w:rFonts w:cstheme="minorHAnsi"/>
                <w:b/>
                <w:bCs/>
              </w:rPr>
            </w:pPr>
          </w:p>
        </w:tc>
      </w:tr>
    </w:tbl>
    <w:p w14:paraId="52ED9EF5" w14:textId="77777777" w:rsidR="004146BD" w:rsidRPr="00F87E52" w:rsidRDefault="004146BD" w:rsidP="00F87E52">
      <w:pPr>
        <w:pStyle w:val="Padro"/>
        <w:spacing w:before="0"/>
        <w:ind w:right="-568"/>
        <w:jc w:val="center"/>
        <w:rPr>
          <w:rFonts w:asciiTheme="minorHAnsi" w:hAnsiTheme="minorHAnsi" w:cstheme="minorHAnsi"/>
          <w:color w:val="auto"/>
          <w:sz w:val="22"/>
          <w:szCs w:val="22"/>
        </w:rPr>
      </w:pPr>
    </w:p>
    <w:p w14:paraId="6F62142D" w14:textId="77777777" w:rsidR="00A45D80" w:rsidRPr="00F87E52" w:rsidRDefault="00A45D80" w:rsidP="00F87E52">
      <w:pPr>
        <w:pStyle w:val="Padro"/>
        <w:spacing w:before="0"/>
        <w:ind w:right="-568"/>
        <w:jc w:val="center"/>
        <w:rPr>
          <w:rFonts w:asciiTheme="minorHAnsi" w:hAnsiTheme="minorHAnsi" w:cstheme="minorHAnsi"/>
          <w:color w:val="auto"/>
          <w:sz w:val="22"/>
          <w:szCs w:val="22"/>
        </w:rPr>
      </w:pPr>
    </w:p>
    <w:p w14:paraId="09E89BD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r w:rsidRPr="00F87E52">
        <w:rPr>
          <w:rFonts w:asciiTheme="minorHAnsi" w:hAnsiTheme="minorHAnsi" w:cstheme="minorHAnsi"/>
          <w:color w:val="auto"/>
          <w:sz w:val="22"/>
          <w:szCs w:val="22"/>
        </w:rPr>
        <w:t>Confirmo que expliquei detalhadamente ao(à) Paciente ou ao(à) Responsável, o propósito, os riscos, os benefícios, os prognósticos e as alternativas para o(s) Procedimento acima descrito.</w:t>
      </w:r>
    </w:p>
    <w:p w14:paraId="3BAFE68B" w14:textId="77777777" w:rsidR="00F87E52" w:rsidRPr="00F87E52" w:rsidRDefault="00F87E52" w:rsidP="00F87E52">
      <w:pPr>
        <w:pStyle w:val="Padro"/>
        <w:spacing w:before="0"/>
        <w:ind w:left="-567" w:right="-568"/>
        <w:jc w:val="both"/>
        <w:rPr>
          <w:rFonts w:asciiTheme="minorHAnsi" w:hAnsiTheme="minorHAnsi" w:cstheme="minorHAnsi"/>
          <w:color w:val="auto"/>
          <w:sz w:val="22"/>
          <w:szCs w:val="22"/>
        </w:rPr>
      </w:pPr>
    </w:p>
    <w:p w14:paraId="662C2EFF" w14:textId="06A938FF" w:rsidR="00F87E52" w:rsidRDefault="00F87E52" w:rsidP="00F87E52">
      <w:pPr>
        <w:pStyle w:val="Padro"/>
        <w:spacing w:before="0"/>
        <w:ind w:left="-567" w:right="-568"/>
        <w:jc w:val="center"/>
        <w:rPr>
          <w:rFonts w:asciiTheme="minorHAnsi" w:hAnsiTheme="minorHAnsi" w:cstheme="minorHAnsi"/>
          <w:color w:val="auto"/>
          <w:sz w:val="22"/>
          <w:szCs w:val="22"/>
        </w:rPr>
      </w:pPr>
    </w:p>
    <w:p w14:paraId="24FC3706" w14:textId="7AD7B758" w:rsidR="004146BD" w:rsidRDefault="004146BD" w:rsidP="00F87E52">
      <w:pPr>
        <w:pStyle w:val="Padro"/>
        <w:spacing w:before="0"/>
        <w:ind w:left="-567" w:right="-568"/>
        <w:jc w:val="center"/>
        <w:rPr>
          <w:rFonts w:asciiTheme="minorHAnsi" w:hAnsiTheme="minorHAnsi" w:cstheme="minorHAnsi"/>
          <w:color w:val="auto"/>
          <w:sz w:val="22"/>
          <w:szCs w:val="22"/>
        </w:rPr>
      </w:pPr>
    </w:p>
    <w:p w14:paraId="40A1A6D3" w14:textId="77777777" w:rsidR="004146BD" w:rsidRPr="00F87E52" w:rsidRDefault="004146BD" w:rsidP="00F87E52">
      <w:pPr>
        <w:pStyle w:val="Padro"/>
        <w:spacing w:before="0"/>
        <w:ind w:left="-567" w:right="-568"/>
        <w:jc w:val="center"/>
        <w:rPr>
          <w:rFonts w:asciiTheme="minorHAnsi" w:hAnsiTheme="minorHAnsi" w:cstheme="minorHAnsi"/>
          <w:color w:val="auto"/>
          <w:sz w:val="22"/>
          <w:szCs w:val="22"/>
        </w:rPr>
      </w:pPr>
    </w:p>
    <w:p w14:paraId="4813D7EF"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p>
    <w:p w14:paraId="3C4FC9DC" w14:textId="77777777" w:rsidR="00F87E52" w:rsidRPr="00F87E52" w:rsidRDefault="00F87E52" w:rsidP="00F87E52">
      <w:pPr>
        <w:pStyle w:val="Padro"/>
        <w:spacing w:before="0"/>
        <w:ind w:left="-567" w:right="-568"/>
        <w:jc w:val="center"/>
        <w:rPr>
          <w:rFonts w:asciiTheme="minorHAnsi" w:hAnsiTheme="minorHAnsi" w:cstheme="minorHAnsi"/>
          <w:color w:val="auto"/>
          <w:sz w:val="22"/>
          <w:szCs w:val="22"/>
        </w:rPr>
      </w:pPr>
      <w:r w:rsidRPr="00F87E52">
        <w:rPr>
          <w:rFonts w:asciiTheme="minorHAnsi" w:hAnsiTheme="minorHAnsi" w:cstheme="minorHAnsi"/>
          <w:color w:val="auto"/>
          <w:sz w:val="22"/>
          <w:szCs w:val="22"/>
        </w:rPr>
        <w:t>______________________________________</w:t>
      </w:r>
    </w:p>
    <w:p w14:paraId="5BFFD530" w14:textId="77777777" w:rsidR="00F87E52" w:rsidRPr="00F87E52" w:rsidRDefault="00F87E52" w:rsidP="00F87E52">
      <w:pPr>
        <w:pStyle w:val="Padro"/>
        <w:spacing w:before="0"/>
        <w:ind w:left="-567" w:right="-568"/>
        <w:jc w:val="center"/>
        <w:rPr>
          <w:rFonts w:asciiTheme="minorHAnsi" w:hAnsiTheme="minorHAnsi" w:cstheme="minorHAnsi"/>
          <w:b/>
          <w:bCs/>
          <w:color w:val="auto"/>
          <w:sz w:val="22"/>
          <w:szCs w:val="22"/>
        </w:rPr>
      </w:pPr>
      <w:r w:rsidRPr="00F87E52">
        <w:rPr>
          <w:rFonts w:asciiTheme="minorHAnsi" w:hAnsiTheme="minorHAnsi" w:cstheme="minorHAnsi"/>
          <w:b/>
          <w:bCs/>
          <w:color w:val="auto"/>
          <w:sz w:val="22"/>
          <w:szCs w:val="22"/>
        </w:rPr>
        <w:t>Assinatura do Médico Assistente e carimbo</w:t>
      </w:r>
    </w:p>
    <w:p w14:paraId="0E27B00A" w14:textId="77777777" w:rsidR="0073173C" w:rsidRPr="003A7652" w:rsidRDefault="003A7652" w:rsidP="003A7652">
      <w:pPr>
        <w:tabs>
          <w:tab w:val="left" w:pos="3160"/>
        </w:tabs>
      </w:pPr>
      <w:r>
        <w:tab/>
      </w:r>
    </w:p>
    <w:sectPr w:rsidR="0073173C" w:rsidRPr="003A7652" w:rsidSect="00546ABD">
      <w:headerReference w:type="default" r:id="rId10"/>
      <w:footerReference w:type="default" r:id="rId11"/>
      <w:pgSz w:w="11906" w:h="16838"/>
      <w:pgMar w:top="1417" w:right="1701" w:bottom="1417" w:left="1701"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B5CDE" w14:textId="77777777" w:rsidR="00EB2B33" w:rsidRDefault="00EB2B33" w:rsidP="00BA0F6C">
      <w:pPr>
        <w:spacing w:after="0" w:line="240" w:lineRule="auto"/>
      </w:pPr>
      <w:r>
        <w:separator/>
      </w:r>
    </w:p>
  </w:endnote>
  <w:endnote w:type="continuationSeparator" w:id="0">
    <w:p w14:paraId="1B4C974A" w14:textId="77777777" w:rsidR="00EB2B33" w:rsidRDefault="00EB2B33" w:rsidP="00BA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Helvetica Neue"/>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31CB" w14:textId="50C9F6C4" w:rsidR="00BA0F6C" w:rsidRDefault="5D206807" w:rsidP="5D206807">
    <w:pPr>
      <w:pStyle w:val="Rodap"/>
      <w:spacing w:before="600"/>
      <w:ind w:left="-2268"/>
      <w:jc w:val="center"/>
    </w:pPr>
    <w:r>
      <w:rPr>
        <w:noProof/>
      </w:rPr>
      <w:drawing>
        <wp:inline distT="0" distB="0" distL="0" distR="0" wp14:anchorId="61DACD15" wp14:editId="288FC7B1">
          <wp:extent cx="8329461" cy="1110594"/>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8329461" cy="111059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1D631" w14:textId="77777777" w:rsidR="00EB2B33" w:rsidRDefault="00EB2B33" w:rsidP="00BA0F6C">
      <w:pPr>
        <w:spacing w:after="0" w:line="240" w:lineRule="auto"/>
      </w:pPr>
      <w:r>
        <w:separator/>
      </w:r>
    </w:p>
  </w:footnote>
  <w:footnote w:type="continuationSeparator" w:id="0">
    <w:p w14:paraId="02F425D6" w14:textId="77777777" w:rsidR="00EB2B33" w:rsidRDefault="00EB2B33" w:rsidP="00BA0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1E4C" w14:textId="77777777" w:rsidR="00BA0F6C" w:rsidRDefault="5D206807" w:rsidP="00BA0F6C">
    <w:pPr>
      <w:pStyle w:val="Cabealho"/>
      <w:jc w:val="center"/>
    </w:pPr>
    <w:r>
      <w:rPr>
        <w:noProof/>
      </w:rPr>
      <w:drawing>
        <wp:inline distT="0" distB="0" distL="0" distR="0" wp14:anchorId="044EEFC8" wp14:editId="5D206807">
          <wp:extent cx="1460500" cy="647700"/>
          <wp:effectExtent l="0" t="0" r="6350" b="0"/>
          <wp:docPr id="16" name="Imagem 16" descr="C:\Users\lpassos\AppData\Local\Microsoft\Windows\INetCache\Content.Word\INSTITUTO ORIZONTI LOGOTIPO_Pranchet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1460500" cy="647700"/>
                  </a:xfrm>
                  <a:prstGeom prst="rect">
                    <a:avLst/>
                  </a:prstGeom>
                </pic:spPr>
              </pic:pic>
            </a:graphicData>
          </a:graphic>
        </wp:inline>
      </w:drawing>
    </w:r>
  </w:p>
  <w:p w14:paraId="44EAFD9C" w14:textId="77777777" w:rsidR="00BA0F6C" w:rsidRDefault="00BA0F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13674"/>
    <w:rsid w:val="00252ADD"/>
    <w:rsid w:val="003A7652"/>
    <w:rsid w:val="004146BD"/>
    <w:rsid w:val="00546ABD"/>
    <w:rsid w:val="0073173C"/>
    <w:rsid w:val="0097574A"/>
    <w:rsid w:val="00A45D80"/>
    <w:rsid w:val="00ACA831"/>
    <w:rsid w:val="00B87881"/>
    <w:rsid w:val="00BA0F6C"/>
    <w:rsid w:val="00BF739A"/>
    <w:rsid w:val="00C7400F"/>
    <w:rsid w:val="00E01FEF"/>
    <w:rsid w:val="00E2662D"/>
    <w:rsid w:val="00E3525B"/>
    <w:rsid w:val="00EB2B33"/>
    <w:rsid w:val="00F87E52"/>
    <w:rsid w:val="022546A9"/>
    <w:rsid w:val="02313D5B"/>
    <w:rsid w:val="02D94AC9"/>
    <w:rsid w:val="03CD0DBC"/>
    <w:rsid w:val="060BF35D"/>
    <w:rsid w:val="065B4E33"/>
    <w:rsid w:val="0939002E"/>
    <w:rsid w:val="0A332B58"/>
    <w:rsid w:val="0A94A2B3"/>
    <w:rsid w:val="0D73F002"/>
    <w:rsid w:val="0F0FC063"/>
    <w:rsid w:val="1291C3CD"/>
    <w:rsid w:val="15B0E3B2"/>
    <w:rsid w:val="161305EE"/>
    <w:rsid w:val="18B6A2A9"/>
    <w:rsid w:val="1A963B09"/>
    <w:rsid w:val="1B94E8E5"/>
    <w:rsid w:val="1F1BF03B"/>
    <w:rsid w:val="233EBA2E"/>
    <w:rsid w:val="24ACDD0F"/>
    <w:rsid w:val="29C7EB68"/>
    <w:rsid w:val="2E0CBFC2"/>
    <w:rsid w:val="2E82BFB2"/>
    <w:rsid w:val="3009F0A5"/>
    <w:rsid w:val="35F6FF00"/>
    <w:rsid w:val="362F883B"/>
    <w:rsid w:val="368DD197"/>
    <w:rsid w:val="3A47A8F0"/>
    <w:rsid w:val="3DDEF324"/>
    <w:rsid w:val="3E7FBB1F"/>
    <w:rsid w:val="41BDF68A"/>
    <w:rsid w:val="41E06416"/>
    <w:rsid w:val="436C549F"/>
    <w:rsid w:val="44EEFCA3"/>
    <w:rsid w:val="45E2BF96"/>
    <w:rsid w:val="4621DAEC"/>
    <w:rsid w:val="46523D19"/>
    <w:rsid w:val="4929A2F1"/>
    <w:rsid w:val="4B776684"/>
    <w:rsid w:val="4C043F2E"/>
    <w:rsid w:val="4C25C7E0"/>
    <w:rsid w:val="4EAF0746"/>
    <w:rsid w:val="504AD7A7"/>
    <w:rsid w:val="51E6A808"/>
    <w:rsid w:val="57BD6AF9"/>
    <w:rsid w:val="59175BC5"/>
    <w:rsid w:val="5AFC66B5"/>
    <w:rsid w:val="5CB2878C"/>
    <w:rsid w:val="5D206807"/>
    <w:rsid w:val="5D868779"/>
    <w:rsid w:val="5E03F545"/>
    <w:rsid w:val="5EF7B838"/>
    <w:rsid w:val="601B91F7"/>
    <w:rsid w:val="603A2412"/>
    <w:rsid w:val="6068D1EF"/>
    <w:rsid w:val="636ADF00"/>
    <w:rsid w:val="63D2DA12"/>
    <w:rsid w:val="65D53D29"/>
    <w:rsid w:val="66596F4B"/>
    <w:rsid w:val="68181111"/>
    <w:rsid w:val="6899ABE0"/>
    <w:rsid w:val="690FA4E8"/>
    <w:rsid w:val="6A7FC91A"/>
    <w:rsid w:val="6C53E57A"/>
    <w:rsid w:val="6DB5D3A0"/>
    <w:rsid w:val="6DEFB5DB"/>
    <w:rsid w:val="6FFF83EC"/>
    <w:rsid w:val="71389174"/>
    <w:rsid w:val="75CB2FF0"/>
    <w:rsid w:val="7BA9F41C"/>
    <w:rsid w:val="7CD4B6BB"/>
    <w:rsid w:val="7FA997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4AC00D"/>
  <w15:docId w15:val="{566033FC-6C1A-4266-9DF6-85B0F8856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B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A0F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0F6C"/>
  </w:style>
  <w:style w:type="paragraph" w:styleId="Rodap">
    <w:name w:val="footer"/>
    <w:basedOn w:val="Normal"/>
    <w:link w:val="RodapChar"/>
    <w:uiPriority w:val="99"/>
    <w:unhideWhenUsed/>
    <w:rsid w:val="00BA0F6C"/>
    <w:pPr>
      <w:tabs>
        <w:tab w:val="center" w:pos="4252"/>
        <w:tab w:val="right" w:pos="8504"/>
      </w:tabs>
      <w:spacing w:after="0" w:line="240" w:lineRule="auto"/>
    </w:pPr>
  </w:style>
  <w:style w:type="character" w:customStyle="1" w:styleId="RodapChar">
    <w:name w:val="Rodapé Char"/>
    <w:basedOn w:val="Fontepargpadro"/>
    <w:link w:val="Rodap"/>
    <w:uiPriority w:val="99"/>
    <w:rsid w:val="00BA0F6C"/>
  </w:style>
  <w:style w:type="paragraph" w:styleId="Textodebalo">
    <w:name w:val="Balloon Text"/>
    <w:basedOn w:val="Normal"/>
    <w:link w:val="TextodebaloChar"/>
    <w:uiPriority w:val="99"/>
    <w:semiHidden/>
    <w:unhideWhenUsed/>
    <w:rsid w:val="00BA0F6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A0F6C"/>
    <w:rPr>
      <w:rFonts w:ascii="Tahoma" w:hAnsi="Tahoma" w:cs="Tahoma"/>
      <w:sz w:val="16"/>
      <w:szCs w:val="16"/>
    </w:rPr>
  </w:style>
  <w:style w:type="paragraph" w:customStyle="1" w:styleId="Padro">
    <w:name w:val="Padrão"/>
    <w:rsid w:val="00013674"/>
    <w:pPr>
      <w:spacing w:before="160" w:after="0" w:line="240" w:lineRule="auto"/>
    </w:pPr>
    <w:rPr>
      <w:rFonts w:ascii="Helvetica Neue" w:eastAsia="Arial Unicode MS" w:hAnsi="Helvetica Neue" w:cs="Arial Unicode MS"/>
      <w:color w:val="000000"/>
      <w:sz w:val="24"/>
      <w:szCs w:val="24"/>
      <w:lang w:val="pt-PT" w:eastAsia="pt-BR"/>
      <w14:textOutline w14:w="0" w14:cap="flat" w14:cmpd="sng" w14:algn="ctr">
        <w14:noFill/>
        <w14:prstDash w14:val="solid"/>
        <w14:bevel/>
      </w14:textOutline>
    </w:rPr>
  </w:style>
  <w:style w:type="table" w:styleId="Tabelacomgrade">
    <w:name w:val="Table Grid"/>
    <w:basedOn w:val="Tabelanormal"/>
    <w:uiPriority w:val="39"/>
    <w:rsid w:val="00013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013674"/>
    <w:pPr>
      <w:spacing w:after="160" w:line="259" w:lineRule="auto"/>
      <w:ind w:left="720"/>
      <w:contextualSpacing/>
    </w:pPr>
  </w:style>
  <w:style w:type="paragraph" w:styleId="NormalWeb">
    <w:name w:val="Normal (Web)"/>
    <w:basedOn w:val="Normal"/>
    <w:uiPriority w:val="99"/>
    <w:unhideWhenUsed/>
    <w:rsid w:val="0001367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60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C202588417FA842AD6F2D6E4B714D54" ma:contentTypeVersion="11" ma:contentTypeDescription="Crie um novo documento." ma:contentTypeScope="" ma:versionID="f60292a96eb8554941cbcaf2fef4f0b0">
  <xsd:schema xmlns:xsd="http://www.w3.org/2001/XMLSchema" xmlns:xs="http://www.w3.org/2001/XMLSchema" xmlns:p="http://schemas.microsoft.com/office/2006/metadata/properties" xmlns:ns2="861c8bb0-2207-4937-95e8-ec99e86b9dc7" xmlns:ns3="1a99865b-ac5c-4feb-ac2e-5d21c12c4b66" targetNamespace="http://schemas.microsoft.com/office/2006/metadata/properties" ma:root="true" ma:fieldsID="5b93bac851f2322e9c17151dda29370b" ns2:_="" ns3:_="">
    <xsd:import namespace="861c8bb0-2207-4937-95e8-ec99e86b9dc7"/>
    <xsd:import namespace="1a99865b-ac5c-4feb-ac2e-5d21c12c4b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1c8bb0-2207-4937-95e8-ec99e86b9d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99865b-ac5c-4feb-ac2e-5d21c12c4b66"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6A51C-FC67-453D-B402-40E2F227F1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32DAE-5339-4A23-BB9D-169CA4EE1C8B}">
  <ds:schemaRefs>
    <ds:schemaRef ds:uri="http://schemas.microsoft.com/sharepoint/v3/contenttype/forms"/>
  </ds:schemaRefs>
</ds:datastoreItem>
</file>

<file path=customXml/itemProps3.xml><?xml version="1.0" encoding="utf-8"?>
<ds:datastoreItem xmlns:ds="http://schemas.openxmlformats.org/officeDocument/2006/customXml" ds:itemID="{73641B54-901E-4AC3-BBFD-E1B60E752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1c8bb0-2207-4937-95e8-ec99e86b9dc7"/>
    <ds:schemaRef ds:uri="1a99865b-ac5c-4feb-ac2e-5d21c12c4b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FC8D0-E482-4E3E-8FF3-437A5A41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1365</Words>
  <Characters>7373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Alves Passos</dc:creator>
  <cp:lastModifiedBy>Same Orizonti</cp:lastModifiedBy>
  <cp:revision>3</cp:revision>
  <dcterms:created xsi:type="dcterms:W3CDTF">2022-02-09T12:17:00Z</dcterms:created>
  <dcterms:modified xsi:type="dcterms:W3CDTF">2022-02-15T15:04:00Z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0x0101000C202588417FA842AD6F2D6E4B714D54</vt:lpwstr>
  </property>
</Properties>
</file>