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20A7C8E" w:rsidR="00F87E52" w:rsidRPr="00F87E52" w:rsidRDefault="00030462" w:rsidP="00283749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Procedimento</w:t>
            </w:r>
            <w:r w:rsidR="00F87E52" w:rsidRPr="00F87E52">
              <w:rPr>
                <w:rFonts w:cstheme="minorHAnsi"/>
                <w:b/>
                <w:bCs/>
              </w:rPr>
              <w:t>:</w:t>
            </w:r>
            <w:r w:rsidR="00C54E2F">
              <w:rPr>
                <w:rFonts w:cstheme="minorHAnsi"/>
                <w:b/>
                <w:bCs/>
              </w:rPr>
              <w:t xml:space="preserve"> </w:t>
            </w:r>
            <w:r w:rsidR="00F93942">
              <w:rPr>
                <w:rFonts w:cstheme="minorHAnsi"/>
                <w:b/>
                <w:bCs/>
              </w:rPr>
              <w:t xml:space="preserve">Instabilidade </w:t>
            </w:r>
            <w:proofErr w:type="spellStart"/>
            <w:r w:rsidR="00F93942">
              <w:rPr>
                <w:rFonts w:cstheme="minorHAnsi"/>
                <w:b/>
                <w:bCs/>
              </w:rPr>
              <w:t>femoro</w:t>
            </w:r>
            <w:proofErr w:type="spellEnd"/>
            <w:r w:rsidR="00F93942">
              <w:rPr>
                <w:rFonts w:cstheme="minorHAnsi"/>
                <w:b/>
                <w:bCs/>
              </w:rPr>
              <w:t>-patelar, release lateral da patela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7AA10F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93942">
        <w:rPr>
          <w:rFonts w:cstheme="minorHAnsi"/>
          <w:b/>
          <w:bCs/>
        </w:rPr>
        <w:t xml:space="preserve">Instabilidade </w:t>
      </w:r>
      <w:proofErr w:type="spellStart"/>
      <w:r w:rsidR="00F93942">
        <w:rPr>
          <w:rFonts w:cstheme="minorHAnsi"/>
          <w:b/>
          <w:bCs/>
        </w:rPr>
        <w:t>femoro</w:t>
      </w:r>
      <w:proofErr w:type="spellEnd"/>
      <w:r w:rsidR="00F93942">
        <w:rPr>
          <w:rFonts w:cstheme="minorHAnsi"/>
          <w:b/>
          <w:bCs/>
        </w:rPr>
        <w:t>-patelar, release lateral da patela</w:t>
      </w:r>
      <w:r w:rsidR="00F93942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11E31E11" w:rsid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B647D7">
      <w:pPr>
        <w:spacing w:after="0" w:line="240" w:lineRule="auto"/>
        <w:ind w:right="-568"/>
        <w:jc w:val="both"/>
        <w:rPr>
          <w:rFonts w:cstheme="minorHAnsi"/>
        </w:rPr>
      </w:pPr>
    </w:p>
    <w:p w14:paraId="7E97E2D7" w14:textId="78A11599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DIAGNÓSTICO</w:t>
      </w:r>
      <w:r w:rsidRPr="00C54E2F">
        <w:rPr>
          <w:rFonts w:cstheme="minorHAnsi"/>
        </w:rPr>
        <w:t xml:space="preserve">: </w:t>
      </w:r>
      <w:r w:rsidR="00030462">
        <w:rPr>
          <w:rFonts w:cstheme="minorHAnsi"/>
        </w:rPr>
        <w:t>Instabi</w:t>
      </w:r>
      <w:r w:rsidR="00B647D7">
        <w:rPr>
          <w:rFonts w:cstheme="minorHAnsi"/>
        </w:rPr>
        <w:t>l</w:t>
      </w:r>
      <w:r w:rsidR="00030462">
        <w:rPr>
          <w:rFonts w:cstheme="minorHAnsi"/>
        </w:rPr>
        <w:t xml:space="preserve">idade </w:t>
      </w:r>
      <w:proofErr w:type="spellStart"/>
      <w:r w:rsidR="00F93942">
        <w:rPr>
          <w:rFonts w:cstheme="minorHAnsi"/>
        </w:rPr>
        <w:t>femoro</w:t>
      </w:r>
      <w:proofErr w:type="spellEnd"/>
      <w:r w:rsidR="00F93942">
        <w:rPr>
          <w:rFonts w:cstheme="minorHAnsi"/>
        </w:rPr>
        <w:t>-patelar</w:t>
      </w:r>
      <w:r w:rsidR="00030462">
        <w:rPr>
          <w:rFonts w:cstheme="minorHAnsi"/>
        </w:rPr>
        <w:t>.</w:t>
      </w:r>
    </w:p>
    <w:p w14:paraId="31DBE6C5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4327F91" w14:textId="77777777" w:rsidR="00B647D7" w:rsidRDefault="00B647D7" w:rsidP="00B647D7">
      <w:pPr>
        <w:tabs>
          <w:tab w:val="left" w:pos="1582"/>
          <w:tab w:val="left" w:pos="3521"/>
        </w:tabs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B26B" wp14:editId="2C4D9D6C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E7174" id="Retângulo 2" o:spid="_x0000_s1026" style="position:absolute;margin-left:147pt;margin-top:3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" fillcolor="white [3212]" strokecolor="black [3213]" strokeweight="1.75pt"/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F6F3" wp14:editId="78BAA363">
                <wp:simplePos x="0" y="0"/>
                <wp:positionH relativeFrom="column">
                  <wp:posOffset>748665</wp:posOffset>
                </wp:positionH>
                <wp:positionV relativeFrom="paragraph">
                  <wp:posOffset>34514</wp:posOffset>
                </wp:positionV>
                <wp:extent cx="123825" cy="114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45C9F" id="Retângulo 1" o:spid="_x0000_s1026" style="position:absolute;margin-left:58.95pt;margin-top:2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" fillcolor="white [3212]" strokecolor="black [3213]" strokeweight="1.75pt"/>
            </w:pict>
          </mc:Fallback>
        </mc:AlternateContent>
      </w:r>
      <w:r>
        <w:rPr>
          <w:rFonts w:cstheme="minorHAnsi"/>
          <w:b/>
          <w:bCs/>
        </w:rPr>
        <w:t>LATERALIDADE</w:t>
      </w:r>
      <w:r>
        <w:rPr>
          <w:rFonts w:cstheme="minorHAnsi"/>
        </w:rPr>
        <w:t>:            esquerda                   direita</w:t>
      </w:r>
    </w:p>
    <w:p w14:paraId="5A9AD144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78E5FD2" w14:textId="5BC2CE30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DEFINIÇÃO DO PROCEDIMENTO</w:t>
      </w:r>
      <w:r w:rsidRPr="00C54E2F">
        <w:rPr>
          <w:rFonts w:cstheme="minorHAnsi"/>
        </w:rPr>
        <w:t xml:space="preserve">: </w:t>
      </w:r>
      <w:r w:rsidR="00F93942">
        <w:rPr>
          <w:rFonts w:cstheme="minorHAnsi"/>
        </w:rPr>
        <w:t xml:space="preserve">Reconstrução do ligamento </w:t>
      </w:r>
      <w:proofErr w:type="spellStart"/>
      <w:r w:rsidR="00F93942">
        <w:rPr>
          <w:rFonts w:cstheme="minorHAnsi"/>
        </w:rPr>
        <w:t>patelo</w:t>
      </w:r>
      <w:proofErr w:type="spellEnd"/>
      <w:r w:rsidR="00F93942">
        <w:rPr>
          <w:rFonts w:cstheme="minorHAnsi"/>
        </w:rPr>
        <w:t xml:space="preserve"> </w:t>
      </w:r>
      <w:r w:rsidR="00F93942">
        <w:rPr>
          <w:rFonts w:cstheme="minorHAnsi"/>
        </w:rPr>
        <w:t xml:space="preserve">femoral medial por algum meio de fixação em sua região anatômica original e correção da relação anatômica </w:t>
      </w:r>
      <w:proofErr w:type="spellStart"/>
      <w:r w:rsidR="00F93942">
        <w:rPr>
          <w:rFonts w:cstheme="minorHAnsi"/>
        </w:rPr>
        <w:t>femoro</w:t>
      </w:r>
      <w:proofErr w:type="spellEnd"/>
      <w:r w:rsidR="00F93942">
        <w:rPr>
          <w:rFonts w:cstheme="minorHAnsi"/>
        </w:rPr>
        <w:t xml:space="preserve"> patelar.</w:t>
      </w:r>
    </w:p>
    <w:p w14:paraId="3C926446" w14:textId="77777777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BFEF008" w14:textId="7701E48D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RISCOS, COMPLICAÇÕES</w:t>
      </w:r>
      <w:r w:rsidRPr="00C54E2F">
        <w:rPr>
          <w:rFonts w:cstheme="minorHAnsi"/>
        </w:rPr>
        <w:t xml:space="preserve">: </w:t>
      </w:r>
      <w:r w:rsidR="00F93942">
        <w:rPr>
          <w:rFonts w:cstheme="minorHAnsi"/>
        </w:rPr>
        <w:t>Infecção, instabilidade, rigidez articular, trombose venosa profunda, tromboembolismo pulmonar, dor residual, morte.</w:t>
      </w:r>
    </w:p>
    <w:p w14:paraId="19C95EE8" w14:textId="5D4AA3E6" w:rsidR="00030462" w:rsidRDefault="00030462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E4B163B" w14:textId="031276F4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lastRenderedPageBreak/>
        <w:t>TRATATAMENTOS ALTERNATIVOS</w:t>
      </w:r>
      <w:r w:rsidRPr="00C54E2F">
        <w:rPr>
          <w:rFonts w:cstheme="minorHAnsi"/>
        </w:rPr>
        <w:t xml:space="preserve">: </w:t>
      </w:r>
      <w:r w:rsidR="00030462">
        <w:rPr>
          <w:rFonts w:cstheme="minorHAnsi"/>
        </w:rPr>
        <w:t>Fisio</w:t>
      </w:r>
      <w:r w:rsidRPr="00C54E2F">
        <w:rPr>
          <w:rFonts w:cstheme="minorHAnsi"/>
        </w:rPr>
        <w:t xml:space="preserve">terapia </w:t>
      </w:r>
      <w:r w:rsidR="00030462">
        <w:rPr>
          <w:rFonts w:cstheme="minorHAnsi"/>
        </w:rPr>
        <w:t xml:space="preserve">e </w:t>
      </w:r>
      <w:r w:rsidRPr="00C54E2F">
        <w:rPr>
          <w:rFonts w:cstheme="minorHAnsi"/>
        </w:rPr>
        <w:t>analgésicos.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</w:t>
      </w:r>
      <w:r w:rsidRPr="00F87E52">
        <w:rPr>
          <w:rFonts w:cstheme="minorHAnsi"/>
        </w:rPr>
        <w:lastRenderedPageBreak/>
        <w:t>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26250A7E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61059F0" w14:textId="6C57480B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B73B193" w14:textId="50703DAD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CFAF7A0" w14:textId="42FAB6E7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7478679" w14:textId="7DFE9F87" w:rsidR="00C54E2F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C3AFA80" w14:textId="77777777" w:rsidR="00C54E2F" w:rsidRPr="00F87E52" w:rsidRDefault="00C54E2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F424" w14:textId="77777777" w:rsidR="00E159F8" w:rsidRDefault="00E159F8" w:rsidP="00BA0F6C">
      <w:pPr>
        <w:spacing w:after="0" w:line="240" w:lineRule="auto"/>
      </w:pPr>
      <w:r>
        <w:separator/>
      </w:r>
    </w:p>
  </w:endnote>
  <w:endnote w:type="continuationSeparator" w:id="0">
    <w:p w14:paraId="612FE7E6" w14:textId="77777777" w:rsidR="00E159F8" w:rsidRDefault="00E159F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C5C5" w14:textId="77777777" w:rsidR="00E159F8" w:rsidRDefault="00E159F8" w:rsidP="00BA0F6C">
      <w:pPr>
        <w:spacing w:after="0" w:line="240" w:lineRule="auto"/>
      </w:pPr>
      <w:r>
        <w:separator/>
      </w:r>
    </w:p>
  </w:footnote>
  <w:footnote w:type="continuationSeparator" w:id="0">
    <w:p w14:paraId="4414A919" w14:textId="77777777" w:rsidR="00E159F8" w:rsidRDefault="00E159F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30462"/>
    <w:rsid w:val="00252ADD"/>
    <w:rsid w:val="00287763"/>
    <w:rsid w:val="003A7652"/>
    <w:rsid w:val="004146BD"/>
    <w:rsid w:val="00546ABD"/>
    <w:rsid w:val="0073173C"/>
    <w:rsid w:val="0086434C"/>
    <w:rsid w:val="008E3F5D"/>
    <w:rsid w:val="0097574A"/>
    <w:rsid w:val="00ACA831"/>
    <w:rsid w:val="00B647D7"/>
    <w:rsid w:val="00B87881"/>
    <w:rsid w:val="00BA0F6C"/>
    <w:rsid w:val="00BF739A"/>
    <w:rsid w:val="00C54E2F"/>
    <w:rsid w:val="00C7400F"/>
    <w:rsid w:val="00E01FEF"/>
    <w:rsid w:val="00E159F8"/>
    <w:rsid w:val="00E2662D"/>
    <w:rsid w:val="00E3525B"/>
    <w:rsid w:val="00F87E52"/>
    <w:rsid w:val="00F9394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2022-10-11T20:31:00Z</dcterms:created>
  <dcterms:modified xsi:type="dcterms:W3CDTF">2022-10-14T18:29:00Z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