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Mamoplastia de aumento com Próteses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Mamoplastia de aumento com Próteses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É a cirurgia para aumentar o volume das mamas, com o uso de próteses de silicone.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Essa cirurgia pode ser realizada apenas a colocação das próteses ou ser associada a uma MASTOPEXIA.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 mastopexia envolve retirada de excesso de pele e reposicionamento das aréolas para melhorar o aspecto de queda das mamas. Devido a isso, na maior parte dos casos, existe um corte ao redor das aréolas na mastopexia e um componente vertical, além do corte no sulco inferior da mama. A cicatriz é conhecida como formato de “T invertido”, mas pode também ter o formato de ““L”, de “I”, ou ainda ser periareolar (em torno da aréola).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Quando não há excesso significativo de pele, a colocação da prótese pode ser realizada somente por um corte, geralmente embaixo da mama e com cicatrizes menores.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 próteses de silicone podem ser colocadas em diferentes planos, a depender de cada caso e da preferência do cirurgião. Os locais para colocar as próteses são: na frente ou atrás do músculo peitoral maior ou no plano subfascial. Neste último, a prótese é colocada abaixo de uma membrana que envolve o músculo, denominada fáscia.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BENEFÍCIOS:</w:t>
      </w:r>
      <w:r>
        <w:rPr>
          <w:rFonts w:cs="Calibri" w:cstheme="minorHAnsi"/>
        </w:rPr>
        <w:t xml:space="preserve"> Além dos riscos gerais de toda e qualquer cirurgia, o procedimento de Redução ou Elevação Mamária também apresenta os seguintes riscos que, mesmo sendo raros, você deve estar preparada para isto: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Endurecimento e/ou deformação e/ou dor por contratura capsular em uma ou em ambas as mamas, podendo esta complicação ocorrer em época recente, após a cirurgia, ou mais tardiamente;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Infecção e exposição para fora da pele (extrusão da prótese);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Movimentação das próteses, favorecendo uma forma insatisfatória das mamas;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Ruptura da prótese durante ou após a cirurgia, com extravasamento de silicone, requerendo sua substituição;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Assimetria de forma e/ou tamanho (diferença entre uma mama e outra), seja ela uma nova assimetria ou acentuação de uma assimetria preexistente;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Assimetria na forma e/ou posição e/ou tamanho dos mamilos e aréolas (diferença entre o de um lado e do outro);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Perda da sensibilidade do mamilo, da aréola e/ou de outros locais da mama de maneira transitória ou definitiva;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Formato e/ou tamanho insatisfatório das mamas em relação à expectativa da paciente;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Acúmulo de sangue ou líquido (hematoma, seroma) no local da prótese, requerendo drenagens locais ou, até mesmo, troca da prótese;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Prejuízo ao exame profilático da mama, seja clínico, ou de Raio X (mamografia) ou por Ultrassom (ecografia);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Manchas na pele local ou à distância (rush cutâneo) e, por fim, estrias permanentes na mama.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O seu médico está à sua disposição para explicar cada um destes riscos e o que poderá ser feito, caso alguma destas situações infrequentes se evidencie.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OBS.: Não há até o presente momento um parecer definitivo sobre o tempo de validade dos implantes, mas a paciente com próteses deve fazer exames periódicos de controle por Ressonância Magnética e, na eventualidade de qualquer alteração ou anormalidade nas mamas operadas, em qualquer época após a cirurgia, deve procurar, imediatamente, seu médico.</w:t>
      </w:r>
    </w:p>
    <w:p>
      <w:pPr>
        <w:pStyle w:val="ListParagraph"/>
        <w:numPr>
          <w:ilvl w:val="0"/>
          <w:numId w:val="2"/>
        </w:numPr>
        <w:spacing w:lineRule="auto" w:line="276"/>
        <w:ind w:hanging="360"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Sobre contratura capsular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Os implantes de silicone, após sua colocação, são naturalmente envolvidos por uma cápsula, o que é uma reação normal do organismo.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Em algumas das pacientes esta cápsula se torna vigorosa o suficiente para endurecer a mama e até modificar o formato do cone mamário, conferindo-lhe um formato antiestético, endurecido e, às vezes, doloroso. Quando ocorrer a contratura, será necessária uma nova cirurgia para troca de prótese e, em alguns casos, será preciso retirar os implantes, o que deixaria as mamas flácidas, requerendo uma nova modelagem, sem a possibilidade do aumento mamário.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Este risco deve ser perfeitamente entendido e aceito antes da cirurgia.</w:t>
      </w:r>
    </w:p>
    <w:p>
      <w:pPr>
        <w:pStyle w:val="ListParagraph"/>
        <w:numPr>
          <w:ilvl w:val="0"/>
          <w:numId w:val="2"/>
        </w:numPr>
        <w:spacing w:lineRule="auto" w:line="276"/>
        <w:ind w:hanging="360"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 </w:t>
      </w:r>
      <w:r>
        <w:rPr>
          <w:rFonts w:cs="Calibri" w:cstheme="minorHAnsi"/>
          <w:b/>
          <w:bCs/>
          <w:u w:val="single"/>
        </w:rPr>
        <w:t xml:space="preserve">Sobre o formato da mama: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Com a cirurgia, não só as mamas têm seu volume aumentado, como podem ser melhoradas a sua consistência e forma. O novo volume pode ser escolhido, já que se tem à disposição vários tamanhos de peças de silicone, porém, é importante lembrar que esta escolha deve obedecer à norma de harmonia em relação, não só ao tórax da paciente, quanto ao seu físico, como um todo. As “novas mamas” vão passar por períodos evolutivos, que são os seguintes: até o 30º dia sua forma e volume ainda estão aquém do resultado planejado, já que nenhuma mama será “perfeita” no pós-operatório imediato. Do 30º dia ao 3º mês continua a evolução para a forma definitiva. Pode ainda ocorrer um maior ou menor grau de edema (inchaço). Do 3º ao 12º mês é quando a mama vai atingir seu aspecto definitivo, no que diz respeito à cicatriz, forma, consistência, volume e sensibilidade. </w:t>
      </w:r>
    </w:p>
    <w:p>
      <w:pPr>
        <w:pStyle w:val="ListParagraph"/>
        <w:numPr>
          <w:ilvl w:val="0"/>
          <w:numId w:val="2"/>
        </w:numPr>
        <w:spacing w:lineRule="auto" w:line="276"/>
        <w:ind w:hanging="360"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 </w:t>
      </w:r>
      <w:r>
        <w:rPr>
          <w:rFonts w:cs="Calibri" w:cstheme="minorHAnsi"/>
          <w:b/>
          <w:bCs/>
          <w:u w:val="single"/>
        </w:rPr>
        <w:t xml:space="preserve">Nova queda da mama: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O novo formato das mamas não será eterno, ou seja, estará sujeito às mudanças do tempo e, principalmente, às modificações de volume que a glândula mamária sofrerá pelas mudanças hormonais, alterações de peso, e, particularmente, pelas gestações.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Ao longo dos anos poderão ser indicadas novas cirurgias com troca dos implantes para restaurar o formato obtido anteriormente.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No resultado final tem grande importância o grau de elasticidade da pele das mamas e o volume da prótese introduzida, já que o equilíbrio entre ambos é variável de caso para caso (bem como o cuidado que a paciente tem consigo). Este é o momento ideal para fazer a fotografia comparativa entre o pré e o pós-operatório. </w:t>
      </w:r>
    </w:p>
    <w:p>
      <w:pPr>
        <w:pStyle w:val="ListParagraph"/>
        <w:numPr>
          <w:ilvl w:val="0"/>
          <w:numId w:val="2"/>
        </w:numPr>
        <w:spacing w:lineRule="auto" w:line="276"/>
        <w:ind w:hanging="360"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 </w:t>
      </w:r>
      <w:r>
        <w:rPr>
          <w:rFonts w:cs="Calibri" w:cstheme="minorHAnsi"/>
          <w:b/>
          <w:bCs/>
          <w:u w:val="single"/>
        </w:rPr>
        <w:t xml:space="preserve">Sobre a cicatrização: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 cicatrização transcorrerá por três períodos distintos, a saber: até o 30º dia, o corte apresenta bom aspecto, podendo ocorrer discreta reação aos pontos ou aos curativos. Do 30º dia ao 12º mês haverá um espessamento natural da cicatriz e uma mudança na sua coloração, passando do vermelho para o marrom, para, em seguida, começar a clarear. Por ser o período menos favorável da evolução cicatricial, é também o que mais preocupa as pacientes. Todavia, ele é temporário, bem como varia de pessoa a pessoa. Do 12º ao 18º mês, a cicatriz começa a tornar-se mais clara e menos espessa até atingir seu aspecto definitivo.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QUALQUER AVALIAÇÃO DO RESULTADO DEFINITIVO DE UMA CIRURGIA, NO QUE DIZ RESPEITO À CICATRIZ, DEVERÁ SER FEITA APÓS UM PERÍODO DE 18 MESES.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Cicatrizes antiestéticas:</w:t>
      </w:r>
      <w:r>
        <w:rPr>
          <w:rFonts w:cs="Calibri" w:cstheme="minorHAnsi"/>
        </w:rPr>
        <w:t xml:space="preserve"> certas pacientes, em decorrência do seu tipo de pele, podem apresentar uma tendência a formar cicatrizes hipertróficas ou à formação de queloide. Dentro do possível, essa tendência pode ser prevista durante a consulta inicial, pelo levantamento da vida clínica pregressa da paciente e de suas características familiares.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Nem sempre isto será possível. Pessoas de pele clara têm menor probabilidade dessa ocorrência, sendo maior nas de pele morena ou de descendência oriental. Contudo, há vários recursos clínicos e cirúrgicos que auxiliam a contornar ou diminuir o problema das cicatrizes inestéticas, quando estas ocorrerem.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O importante é não confundir o período de cicatrização (em especial o que vai do 30º dia ao 12º mês) com complicação cicatricial, lembrando que mesmo que o resultado inicial seja muito bom, será somente após o 12º mês que as mamas atingirão sua forma definitiva.</w:t>
      </w:r>
    </w:p>
    <w:p>
      <w:pPr>
        <w:pStyle w:val="ListParagraph"/>
        <w:numPr>
          <w:ilvl w:val="0"/>
          <w:numId w:val="2"/>
        </w:numPr>
        <w:spacing w:lineRule="auto" w:line="276"/>
        <w:ind w:hanging="360"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Dor no pós-operatório: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Uma evolução normal não deve apresentar dor e para isso é importante que a paciente obedeça às instruções médicas, em especial no que diz respeito à movimentação dos braços e ao esforço físico nos primeiros dias. Eventualmente, ocorrendo uma manifestação dolorosa, esta facilmente deverá ceder com os analgésicos prescritos. Caso isso não ocorra, contatar com seu/sua médico(a).</w:t>
      </w:r>
    </w:p>
    <w:p>
      <w:pPr>
        <w:pStyle w:val="ListParagraph"/>
        <w:numPr>
          <w:ilvl w:val="0"/>
          <w:numId w:val="2"/>
        </w:numPr>
        <w:spacing w:lineRule="auto" w:line="276"/>
        <w:ind w:hanging="360"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Orientações no pós-operatório: </w:t>
      </w:r>
    </w:p>
    <w:p>
      <w:pPr>
        <w:pStyle w:val="ListParagraph"/>
        <w:spacing w:lineRule="auto" w:line="276"/>
        <w:ind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Repouso:</w:t>
      </w:r>
      <w:r>
        <w:rPr>
          <w:rFonts w:cs="Calibri" w:cstheme="minorHAnsi"/>
        </w:rPr>
        <w:t xml:space="preserve"> não fazer repouso adicional. Não se deite de bruço durante 2 meses, e, quando no leito, movimente várias vezes os pés e as pernas.</w:t>
      </w:r>
    </w:p>
    <w:p>
      <w:pPr>
        <w:pStyle w:val="ListParagraph"/>
        <w:numPr>
          <w:ilvl w:val="0"/>
          <w:numId w:val="3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Caminhar:</w:t>
      </w:r>
      <w:r>
        <w:rPr>
          <w:rFonts w:cs="Calibri" w:cstheme="minorHAnsi"/>
        </w:rPr>
        <w:t xml:space="preserve"> normal, sendo aconselhável o uso de meia elástica (compressão suave) durante 30 dias, após a cirurgia.</w:t>
      </w:r>
    </w:p>
    <w:p>
      <w:pPr>
        <w:pStyle w:val="ListParagraph"/>
        <w:numPr>
          <w:ilvl w:val="0"/>
          <w:numId w:val="3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Caminhada esportiva:</w:t>
      </w:r>
      <w:r>
        <w:rPr>
          <w:rFonts w:cs="Calibri" w:cstheme="minorHAnsi"/>
        </w:rPr>
        <w:t xml:space="preserve"> após 30 dias. Ginástica, geralmente, após 120 dias, adotando a técnica de exercícios progressivos.</w:t>
      </w:r>
    </w:p>
    <w:p>
      <w:pPr>
        <w:pStyle w:val="ListParagraph"/>
        <w:numPr>
          <w:ilvl w:val="0"/>
          <w:numId w:val="3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Trabalho:</w:t>
      </w:r>
      <w:r>
        <w:rPr>
          <w:rFonts w:cs="Calibri" w:cstheme="minorHAnsi"/>
        </w:rPr>
        <w:t xml:space="preserve"> geralmente é liberado após o 5º dia de pós, desde que sem esforço excessivo para os braços.</w:t>
      </w:r>
    </w:p>
    <w:p>
      <w:pPr>
        <w:pStyle w:val="ListParagraph"/>
        <w:numPr>
          <w:ilvl w:val="0"/>
          <w:numId w:val="3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Movimento dos braços:</w:t>
      </w:r>
      <w:r>
        <w:rPr>
          <w:rFonts w:cs="Calibri" w:cstheme="minorHAnsi"/>
        </w:rPr>
        <w:t xml:space="preserve"> não levantar os cotovelos acima dos ombros por 7 dias.</w:t>
      </w:r>
    </w:p>
    <w:p>
      <w:pPr>
        <w:pStyle w:val="ListParagraph"/>
        <w:numPr>
          <w:ilvl w:val="0"/>
          <w:numId w:val="3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Peso:</w:t>
      </w:r>
      <w:r>
        <w:rPr>
          <w:rFonts w:cs="Calibri" w:cstheme="minorHAnsi"/>
        </w:rPr>
        <w:t xml:space="preserve"> não carregar pesos acima de 5 kg, por 7 dias.</w:t>
      </w:r>
    </w:p>
    <w:p>
      <w:pPr>
        <w:pStyle w:val="ListParagraph"/>
        <w:numPr>
          <w:ilvl w:val="0"/>
          <w:numId w:val="3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Dirigir automóvel:</w:t>
      </w:r>
      <w:r>
        <w:rPr>
          <w:rFonts w:cs="Calibri" w:cstheme="minorHAnsi"/>
        </w:rPr>
        <w:t xml:space="preserve"> só depois do 14º dia de pós.</w:t>
      </w:r>
    </w:p>
    <w:p>
      <w:pPr>
        <w:pStyle w:val="ListParagraph"/>
        <w:numPr>
          <w:ilvl w:val="0"/>
          <w:numId w:val="3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Sol:</w:t>
      </w:r>
      <w:r>
        <w:rPr>
          <w:rFonts w:cs="Calibri" w:cstheme="minorHAnsi"/>
        </w:rPr>
        <w:t xml:space="preserve"> desde que não incida sobre as cicatrizes, decote ou ainda áreas eventualmente roxas, é liberado após 30 dias. Usar protetor solar.</w:t>
      </w:r>
    </w:p>
    <w:p>
      <w:pPr>
        <w:pStyle w:val="ListParagraph"/>
        <w:numPr>
          <w:ilvl w:val="0"/>
          <w:numId w:val="3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Relação sexual:</w:t>
      </w:r>
      <w:r>
        <w:rPr>
          <w:rFonts w:cs="Calibri" w:cstheme="minorHAnsi"/>
        </w:rPr>
        <w:t xml:space="preserve"> após 07 dias, evitando pressão sobre as mamas durante 1 mês.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Lembrete:</w:t>
      </w:r>
      <w:r>
        <w:rPr>
          <w:rFonts w:cs="Calibri" w:cstheme="minorHAnsi"/>
        </w:rPr>
        <w:t xml:space="preserve"> toda cirurgia envolve risco e toda intervenção com finalidades tanto estéticas quanto reparadoras podem necessitar de retoques ou restauro para um melhor refinamento do resultado final.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Em caso do seu médico indicar este procedimento, você não terá despesa com honorários do cirurgião, ficando apenas responsável pelos demais gastos relativos ao procedimento. Converse sobre isto com seu médico.</w:t>
      </w:r>
    </w:p>
    <w:p>
      <w:pPr>
        <w:pStyle w:val="Normal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Declaro também, que: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A) Os procedimentos acima me foram explicados e pude fazer perguntas e esclarecer dúvidas. Entendi perfeitamente as palavras do médico.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B) Como resultado da operação permanecerá uma cicatriz por toda a vida. O médico fará esforços para que ela seja menos visível e disfarçada em dobras naturais da pele ou em áreas com cabelos, quando possível.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C) Haverá edema (inchaço) na área operada que poderá permanecer por dias, semanas ou meses, em alguns casos. Poderá haver equimoses (manchas roxas) e hipercromias (manchas escuras) que, poderão permanecer por semanas ou meses. Em algumas pessoas estas manchas podem permanecer por toda a vida.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D) As cicatrizes resultantes podem ser anormais: alargadas e de cor diferente da pele, quelóides ou hipertróficas (grossas), podendo coçar e doer. O cirurgião não pode dar garantias quanto ao aspecto final das cicatrizes, pois elas variam de pessoa para pessoa.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E) Poderá ocorrer infecção localizada na área operada ou generalizada que pode exigir reabertura da ferida para drenagem ou levar a deiscência (abertura espontânea dos pontos). O médico poderá receitar antibiótico antes, durante e após a operação para prevenir a infecção, porém, mesmo assim, ela pode ocorrer. Entendi que a maioria das infecções é provocada por bactérias do próprio paciente e que antibióticos e curativos ajudam a controlá-las. A falha na cicatrização pode exigir nova operação para fechamento da ferida operatória.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G) Poderá haver necrose (perda da vitalidade) de tecidos da região operada, ocasionada por dificuldade na circulação do sangue na pele, levando à necessidade de novos tratamentos para sua reparação. Neste caso, o resultado da operação poderá não ser o esperado, ficando a região operada com aspecto diferente do normal.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I) Poderá haver dor no pós-operatório em maior ou menor intensidade e por período indeterminado, variando de pessoa para pessoa.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K) Problemas vasculares (entupimento de artérias e veias), reações alérgicas e óbito (morte) podem ocorrer em qualquer procedimento cirúrgico. Embolia pulmonar (formação de coágulo no pulmão) e choque anafilático, embora raros, também são ocorrências possíveis em qualquer operação, seja cirurgia plástica ou não.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  <w:u w:val="single"/>
        </w:rPr>
      </w:pPr>
      <w:r>
        <w:rPr>
          <w:rFonts w:ascii="Calibri" w:hAnsi="Calibri" w:asciiTheme="minorHAnsi" w:hAnsiTheme="minorHAnsi"/>
          <w:color w:val="auto"/>
          <w:sz w:val="22"/>
          <w:szCs w:val="22"/>
          <w:u w:val="single"/>
        </w:rPr>
        <w:t xml:space="preserve">Portanto, de posse destas informações: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1. Eu reconheço que durante o ato cirúrgico podem surgir situações ou elementos não previstos antes da operação. Outros procedimentos médicos adicionais ou diferentes daqueles programados podem ser indicados. Autorizo o cirurgião, o anestesista e toda a equipe médica a realizarem os atos necessários para controlar estas situações, inclusive a suspender parcial ou totalmente a cirurgia proposta.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2. Eu entendo que o cirurgião e sua equipe se obrigam a usar todos os meios técnicos e científicos à sua disposição para tentar atingir o objetivo desejado, porém, isto não é 100 % certo, pois a medicina não é uma ciência exata, sendo impossível prever matematicamente um resultado para toda e qualquer prática cirúrgica. Por esta razão, aceito que não podem ser dadas garantias de sucesso absoluto e de manutenção dos resultados para toda a vida.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 xml:space="preserve">3. Estou ciente que a cirurgia plástica, segundo o Conselho Federal de Medicina, envolve a obrigação de usar todos os meios necessários para atingir os objetivos propostos e que o pagamento de honorários não pode ser vinculado ao sucesso do tratamento. 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4. Eu concordo em cooperar com os médicos até meu completo restabelecimento, seguindo todas as suas recomendações. Sei que se eu não seguir estas recomendações poderei comprometer o trabalho dos profissionais, colocando em risco minha saúde e o resultado do tratamento cirúrgico, com consequências indesejáveis temporárias ou permanentes.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5. Eu entendo que retoques e operações complementares (segundo tempo cirúrgico) são possibilidades comuns na área cirúrgica, em particular na cirurgia plástica. Estes retoques serão aconselhados pelo cirurgião, quando necessários, respeitando-se o tempo indicado para a adequação dos tecidos e amadurecimento das cicatrizes. Eu concordo que os retoques não significam incapacidade técnica do cirurgião, mas sim, uma revisão cirúrgica para se alcançar resultados ainda melhores. O momento ideal para fazer um retoque será determinado pelo cirurgião e seu custo será motivo de negociação entre as partes envolvidas, ou seja, paciente, equipe cirúrgica, anestesista e instituição hospitalar, havendo custos complementares em cada etapa complementar.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 xml:space="preserve">6. Eu compreendo e aceito o fato de que o uso de tabaco (fumo), drogas ilícitas e álcool, embora não impeçam a realização de uma cirurgia, são fatores que podem desencadear complicações. A interrupção do uso destas substâncias não cessa o malefício do uso anterior, apenas diminui a probabilidade de complicações. 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7. Eu autorizo o registro em foto, som, imagens etc., dos procedimentos propostos por entender que tais registros representam uma importante contribuição para o estudo e informação científica. Autorizo, também, a divulgação deles exclusivamente para o meio científico.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8. Estou ciente que haverá limitação de minhas atividades habituais por um período a ser determinado pelo cirurgião e que os resultados em cirurgia plástica são temporários.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9. Eu declaro que me foi dada a oportunidade de esclarecer todas as minhas dúvidas relativas ao ato cirúrgico ao qual, por minha própria vontade, irei me submeter, bem como as formas disponíveis de anestesia, os riscos e os custos envolvidos. Estou ciente, ainda, de que para a realização do procedimento ora consentido será necessário o emprego de anestesia, cujo tipo e técnicas me serão repassadas pelo médico anestesista. Fui orientado(a) de que a anestesia se trata de um procedimento invasivo, que raramente acarreta lesões graves, mas que poderão ocorrer. Atesto, ainda, que me foram repassadas todas as informações relativas à anestesia à qual serei submetido(a), inclusive quanto à sua necessidade, benefícios e riscos, assim como fui esclarecido de que a resposta à administração do medicamento anestesiológico é individual, sendo que a ocorrência de efeitos colaterais indesejáveis é imprevisível.</w:t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10.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11.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12.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Certifico que li este termo, o que foi explicado para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adicional. </w:t>
      </w:r>
    </w:p>
    <w:p>
      <w:pPr>
        <w:pStyle w:val="Padro"/>
        <w:spacing w:lineRule="auto" w:line="276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Arial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inclusive a transfusão de hemocomponentes e a realização de outros procedimentos invasivos e terapias alternativas se necessário for,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e, para tanto, assino o presente documento, por ser esta a expressão livre e consciente de minha vontade.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lineRule="auto" w:line="276"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lineRule="auto" w:line="276"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71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spacing w:lineRule="auto" w:line="240" w:before="0" w:after="200"/>
        <w:ind w:left="-567" w:right="-568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53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e2025f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LibreOffice/7.6.2.1$Windows_X86_64 LibreOffice_project/56f7684011345957bbf33a7ee678afaf4d2ba333</Application>
  <AppVersion>15.0000</AppVersion>
  <Pages>8</Pages>
  <Words>2922</Words>
  <Characters>16803</Characters>
  <CharactersWithSpaces>19617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2024-01-25T13:05:16Z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